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E92" w:rsidRPr="001B3E92" w:rsidRDefault="001B3E92" w:rsidP="001B3E92">
      <w:pPr>
        <w:widowControl/>
        <w:shd w:val="clear" w:color="auto" w:fill="FFFFFF"/>
        <w:spacing w:before="100" w:beforeAutospacing="1" w:after="100" w:afterAutospacing="1" w:line="313" w:lineRule="atLeast"/>
        <w:jc w:val="center"/>
        <w:outlineLvl w:val="2"/>
        <w:rPr>
          <w:rFonts w:ascii="宋体" w:eastAsia="宋体" w:hAnsi="宋体" w:cs="宋体"/>
          <w:b/>
          <w:bCs/>
          <w:color w:val="FF0000"/>
          <w:kern w:val="0"/>
          <w:sz w:val="20"/>
          <w:szCs w:val="20"/>
        </w:rPr>
      </w:pPr>
      <w:r w:rsidRPr="001B3E92">
        <w:rPr>
          <w:rFonts w:ascii="宋体" w:eastAsia="宋体" w:hAnsi="宋体" w:cs="宋体" w:hint="eastAsia"/>
          <w:b/>
          <w:bCs/>
          <w:color w:val="FF0000"/>
          <w:kern w:val="0"/>
          <w:sz w:val="20"/>
          <w:szCs w:val="20"/>
        </w:rPr>
        <w:t>科技型中小企业创业投资引导基金管理暂行办法</w:t>
      </w:r>
    </w:p>
    <w:p w:rsidR="001B3E92" w:rsidRPr="001B3E92" w:rsidRDefault="001B3E92" w:rsidP="001B3E92">
      <w:pPr>
        <w:widowControl/>
        <w:shd w:val="clear" w:color="auto" w:fill="FFFFFF"/>
        <w:spacing w:line="313" w:lineRule="atLeast"/>
        <w:jc w:val="center"/>
        <w:rPr>
          <w:rFonts w:ascii="宋体" w:eastAsia="宋体" w:hAnsi="宋体" w:cs="宋体" w:hint="eastAsia"/>
          <w:color w:val="000000"/>
          <w:kern w:val="0"/>
          <w:sz w:val="18"/>
          <w:szCs w:val="18"/>
        </w:rPr>
      </w:pPr>
    </w:p>
    <w:p w:rsidR="001B3E92" w:rsidRPr="001B3E92" w:rsidRDefault="001B3E92" w:rsidP="001B3E92">
      <w:pPr>
        <w:widowControl/>
        <w:shd w:val="clear" w:color="auto" w:fill="FFFFFF"/>
        <w:spacing w:line="313" w:lineRule="atLeast"/>
        <w:jc w:val="center"/>
        <w:rPr>
          <w:rFonts w:ascii="宋体" w:eastAsia="宋体" w:hAnsi="宋体" w:cs="宋体" w:hint="eastAsia"/>
          <w:color w:val="000000"/>
          <w:kern w:val="0"/>
          <w:sz w:val="18"/>
          <w:szCs w:val="18"/>
        </w:rPr>
      </w:pPr>
      <w:r w:rsidRPr="001B3E92">
        <w:rPr>
          <w:rFonts w:ascii="宋体" w:eastAsia="宋体" w:hAnsi="宋体" w:cs="宋体" w:hint="eastAsia"/>
          <w:color w:val="000000"/>
          <w:kern w:val="0"/>
          <w:sz w:val="18"/>
          <w:szCs w:val="18"/>
        </w:rPr>
        <w:t>来源：       发布时间:2009-7-10 10:50:34     点击率: 45</w:t>
      </w:r>
    </w:p>
    <w:p w:rsidR="001B3E92" w:rsidRPr="001B3E92" w:rsidRDefault="001B3E92" w:rsidP="001B3E92">
      <w:pPr>
        <w:widowControl/>
        <w:jc w:val="left"/>
        <w:rPr>
          <w:rFonts w:ascii="宋体" w:eastAsia="宋体" w:hAnsi="宋体" w:cs="宋体" w:hint="eastAsia"/>
          <w:kern w:val="0"/>
          <w:sz w:val="24"/>
          <w:szCs w:val="24"/>
        </w:rPr>
      </w:pPr>
      <w:r w:rsidRPr="001B3E92">
        <w:rPr>
          <w:rFonts w:ascii="宋体" w:eastAsia="宋体" w:hAnsi="宋体" w:cs="宋体" w:hint="eastAsia"/>
          <w:color w:val="000000"/>
          <w:kern w:val="0"/>
          <w:sz w:val="18"/>
          <w:szCs w:val="18"/>
        </w:rPr>
        <w:br/>
      </w:r>
    </w:p>
    <w:p w:rsidR="001B3E92" w:rsidRPr="001B3E92" w:rsidRDefault="001B3E92" w:rsidP="001B3E92">
      <w:pPr>
        <w:widowControl/>
        <w:shd w:val="clear" w:color="auto" w:fill="FFFFFF"/>
        <w:spacing w:before="100" w:beforeAutospacing="1" w:after="100" w:afterAutospacing="1" w:line="313" w:lineRule="atLeast"/>
        <w:jc w:val="center"/>
        <w:rPr>
          <w:rFonts w:ascii="宋体" w:eastAsia="宋体" w:hAnsi="宋体" w:cs="宋体"/>
          <w:color w:val="000000"/>
          <w:kern w:val="0"/>
          <w:sz w:val="18"/>
          <w:szCs w:val="18"/>
        </w:rPr>
      </w:pPr>
      <w:r w:rsidRPr="001B3E92">
        <w:rPr>
          <w:rFonts w:ascii="宋体" w:eastAsia="宋体" w:hAnsi="宋体" w:cs="宋体" w:hint="eastAsia"/>
          <w:color w:val="000000"/>
          <w:kern w:val="0"/>
          <w:sz w:val="25"/>
          <w:szCs w:val="25"/>
        </w:rPr>
        <w:t>科技型中小企业创业投资引导基金管理暂行办法</w:t>
      </w:r>
      <w:r w:rsidRPr="001B3E92">
        <w:rPr>
          <w:rFonts w:ascii="宋体" w:eastAsia="宋体" w:hAnsi="宋体" w:cs="宋体" w:hint="eastAsia"/>
          <w:color w:val="000000"/>
          <w:kern w:val="0"/>
          <w:sz w:val="25"/>
          <w:szCs w:val="25"/>
        </w:rPr>
        <w:br/>
      </w:r>
      <w:r w:rsidRPr="001B3E92">
        <w:rPr>
          <w:rFonts w:ascii="宋体" w:eastAsia="宋体" w:hAnsi="宋体" w:cs="宋体" w:hint="eastAsia"/>
          <w:color w:val="000000"/>
          <w:kern w:val="0"/>
          <w:sz w:val="18"/>
          <w:szCs w:val="18"/>
        </w:rPr>
        <w:t>来源：科技部  </w:t>
      </w:r>
      <w:r w:rsidRPr="001B3E92">
        <w:rPr>
          <w:rFonts w:ascii="宋体" w:eastAsia="宋体" w:hAnsi="宋体" w:cs="宋体" w:hint="eastAsia"/>
          <w:color w:val="000000"/>
          <w:kern w:val="0"/>
          <w:sz w:val="18"/>
          <w:szCs w:val="18"/>
        </w:rPr>
        <w:br/>
        <w:t>财政部 科技部关于印发</w:t>
      </w:r>
      <w:r w:rsidRPr="001B3E92">
        <w:rPr>
          <w:rFonts w:ascii="宋体" w:eastAsia="宋体" w:hAnsi="宋体" w:cs="宋体" w:hint="eastAsia"/>
          <w:color w:val="000000"/>
          <w:kern w:val="0"/>
          <w:sz w:val="18"/>
          <w:szCs w:val="18"/>
        </w:rPr>
        <w:br/>
        <w:t>《科技型中小企业创业投资引导基金管理暂行办法》的通知</w:t>
      </w:r>
      <w:r w:rsidRPr="001B3E92">
        <w:rPr>
          <w:rFonts w:ascii="宋体" w:eastAsia="宋体" w:hAnsi="宋体" w:cs="宋体" w:hint="eastAsia"/>
          <w:color w:val="000000"/>
          <w:kern w:val="0"/>
          <w:sz w:val="18"/>
          <w:szCs w:val="18"/>
        </w:rPr>
        <w:br/>
        <w:t>财企[2007]128号</w:t>
      </w:r>
    </w:p>
    <w:p w:rsidR="001B3E92" w:rsidRPr="001B3E92" w:rsidRDefault="001B3E92" w:rsidP="001B3E92">
      <w:pPr>
        <w:widowControl/>
        <w:spacing w:before="100" w:beforeAutospacing="1" w:after="100" w:afterAutospacing="1" w:line="313" w:lineRule="atLeast"/>
        <w:jc w:val="left"/>
        <w:rPr>
          <w:rFonts w:ascii="宋体" w:eastAsia="宋体" w:hAnsi="宋体" w:cs="宋体" w:hint="eastAsia"/>
          <w:color w:val="000000"/>
          <w:kern w:val="0"/>
          <w:sz w:val="18"/>
          <w:szCs w:val="18"/>
          <w:shd w:val="clear" w:color="auto" w:fill="FFFFFF"/>
        </w:rPr>
      </w:pPr>
      <w:r w:rsidRPr="001B3E92">
        <w:rPr>
          <w:rFonts w:ascii="宋体" w:eastAsia="宋体" w:hAnsi="宋体" w:cs="宋体" w:hint="eastAsia"/>
          <w:color w:val="000000"/>
          <w:kern w:val="0"/>
          <w:sz w:val="18"/>
          <w:szCs w:val="18"/>
          <w:shd w:val="clear" w:color="auto" w:fill="FFFFFF"/>
        </w:rPr>
        <w:t>各省、自治区、直辖市、计划单列市财政厅（局）、科技厅（委、局）：</w:t>
      </w:r>
      <w:r w:rsidRPr="001B3E92">
        <w:rPr>
          <w:rFonts w:ascii="宋体" w:eastAsia="宋体" w:hAnsi="宋体" w:cs="宋体" w:hint="eastAsia"/>
          <w:color w:val="000000"/>
          <w:kern w:val="0"/>
          <w:sz w:val="18"/>
          <w:szCs w:val="18"/>
          <w:shd w:val="clear" w:color="auto" w:fill="FFFFFF"/>
        </w:rPr>
        <w:br/>
        <w:t xml:space="preserve">　　为贯彻《国务院关于实施&lt;国家中长期科学和技术发展规划纲要（2006-2020）&gt;若干配套政策的通知》（国发[2006]6号），支持科技型中小企业自主创新，我们制定了《科技型中小企业创业投资引导基金管理暂行办法》，现印发给你们，请遵照执行。执行中有何问题，请及时向我们反映。</w:t>
      </w:r>
      <w:r w:rsidRPr="001B3E92">
        <w:rPr>
          <w:rFonts w:ascii="宋体" w:eastAsia="宋体" w:hAnsi="宋体" w:cs="宋体" w:hint="eastAsia"/>
          <w:color w:val="000000"/>
          <w:kern w:val="0"/>
          <w:sz w:val="18"/>
          <w:szCs w:val="18"/>
          <w:shd w:val="clear" w:color="auto" w:fill="FFFFFF"/>
        </w:rPr>
        <w:br/>
        <w:t>附件：科技型中小企业创业投资引导基金管理暂行办法</w:t>
      </w:r>
      <w:r w:rsidRPr="001B3E92">
        <w:rPr>
          <w:rFonts w:ascii="宋体" w:eastAsia="宋体" w:hAnsi="宋体" w:cs="宋体" w:hint="eastAsia"/>
          <w:color w:val="000000"/>
          <w:kern w:val="0"/>
          <w:sz w:val="18"/>
          <w:szCs w:val="18"/>
          <w:shd w:val="clear" w:color="auto" w:fill="FFFFFF"/>
        </w:rPr>
        <w:br/>
        <w:t>                                                               财政部      科技部</w:t>
      </w:r>
      <w:r w:rsidRPr="001B3E92">
        <w:rPr>
          <w:rFonts w:ascii="宋体" w:eastAsia="宋体" w:hAnsi="宋体" w:cs="宋体" w:hint="eastAsia"/>
          <w:color w:val="000000"/>
          <w:kern w:val="0"/>
          <w:sz w:val="18"/>
          <w:szCs w:val="18"/>
          <w:shd w:val="clear" w:color="auto" w:fill="FFFFFF"/>
        </w:rPr>
        <w:br/>
        <w:t>                                                                二00七年七月六日</w:t>
      </w:r>
    </w:p>
    <w:p w:rsidR="001B3E92" w:rsidRPr="001B3E92" w:rsidRDefault="001B3E92" w:rsidP="001B3E92">
      <w:pPr>
        <w:widowControl/>
        <w:shd w:val="clear" w:color="auto" w:fill="FFFFFF"/>
        <w:spacing w:before="100" w:beforeAutospacing="1" w:after="100" w:afterAutospacing="1" w:line="313" w:lineRule="atLeast"/>
        <w:jc w:val="left"/>
        <w:rPr>
          <w:rFonts w:ascii="宋体" w:eastAsia="宋体" w:hAnsi="宋体" w:cs="宋体" w:hint="eastAsia"/>
          <w:color w:val="000000"/>
          <w:kern w:val="0"/>
          <w:sz w:val="18"/>
          <w:szCs w:val="18"/>
        </w:rPr>
      </w:pPr>
      <w:r w:rsidRPr="001B3E92">
        <w:rPr>
          <w:rFonts w:ascii="宋体" w:eastAsia="宋体" w:hAnsi="宋体" w:cs="宋体" w:hint="eastAsia"/>
          <w:color w:val="000000"/>
          <w:kern w:val="0"/>
          <w:sz w:val="18"/>
          <w:szCs w:val="18"/>
        </w:rPr>
        <w:t> </w:t>
      </w:r>
    </w:p>
    <w:p w:rsidR="001B3E92" w:rsidRPr="001B3E92" w:rsidRDefault="001B3E92" w:rsidP="001B3E92">
      <w:pPr>
        <w:widowControl/>
        <w:shd w:val="clear" w:color="auto" w:fill="FFFFFF"/>
        <w:spacing w:before="100" w:beforeAutospacing="1" w:after="100" w:afterAutospacing="1" w:line="313" w:lineRule="atLeast"/>
        <w:jc w:val="center"/>
        <w:rPr>
          <w:rFonts w:ascii="宋体" w:eastAsia="宋体" w:hAnsi="宋体" w:cs="宋体" w:hint="eastAsia"/>
          <w:color w:val="000000"/>
          <w:kern w:val="0"/>
          <w:sz w:val="18"/>
          <w:szCs w:val="18"/>
        </w:rPr>
      </w:pPr>
      <w:r w:rsidRPr="001B3E92">
        <w:rPr>
          <w:rFonts w:ascii="宋体" w:eastAsia="宋体" w:hAnsi="宋体" w:cs="宋体" w:hint="eastAsia"/>
          <w:color w:val="000000"/>
          <w:kern w:val="0"/>
          <w:sz w:val="25"/>
          <w:szCs w:val="25"/>
        </w:rPr>
        <w:t>科技型中小企业创业投资引导基金管理暂行办法</w:t>
      </w:r>
    </w:p>
    <w:p w:rsidR="001B3E92" w:rsidRPr="001B3E92" w:rsidRDefault="001B3E92" w:rsidP="001B3E92">
      <w:pPr>
        <w:widowControl/>
        <w:shd w:val="clear" w:color="auto" w:fill="FFFFFF"/>
        <w:spacing w:before="100" w:beforeAutospacing="1" w:after="100" w:afterAutospacing="1" w:line="313" w:lineRule="atLeast"/>
        <w:jc w:val="left"/>
        <w:rPr>
          <w:rFonts w:ascii="宋体" w:eastAsia="宋体" w:hAnsi="宋体" w:cs="宋体" w:hint="eastAsia"/>
          <w:color w:val="000000"/>
          <w:kern w:val="0"/>
          <w:sz w:val="18"/>
          <w:szCs w:val="18"/>
        </w:rPr>
      </w:pPr>
      <w:r w:rsidRPr="001B3E92">
        <w:rPr>
          <w:rFonts w:ascii="宋体" w:eastAsia="宋体" w:hAnsi="宋体" w:cs="宋体" w:hint="eastAsia"/>
          <w:color w:val="000000"/>
          <w:kern w:val="0"/>
          <w:sz w:val="18"/>
          <w:szCs w:val="18"/>
        </w:rPr>
        <w:t xml:space="preserve">　　第一章  总 则</w:t>
      </w:r>
    </w:p>
    <w:p w:rsidR="001B3E92" w:rsidRPr="001B3E92" w:rsidRDefault="001B3E92" w:rsidP="001B3E92">
      <w:pPr>
        <w:widowControl/>
        <w:shd w:val="clear" w:color="auto" w:fill="FFFFFF"/>
        <w:spacing w:before="100" w:beforeAutospacing="1" w:after="100" w:afterAutospacing="1" w:line="313" w:lineRule="atLeast"/>
        <w:jc w:val="left"/>
        <w:rPr>
          <w:rFonts w:ascii="宋体" w:eastAsia="宋体" w:hAnsi="宋体" w:cs="宋体" w:hint="eastAsia"/>
          <w:color w:val="000000"/>
          <w:kern w:val="0"/>
          <w:sz w:val="18"/>
          <w:szCs w:val="18"/>
        </w:rPr>
      </w:pPr>
      <w:r w:rsidRPr="001B3E92">
        <w:rPr>
          <w:rFonts w:ascii="宋体" w:eastAsia="宋体" w:hAnsi="宋体" w:cs="宋体" w:hint="eastAsia"/>
          <w:color w:val="000000"/>
          <w:kern w:val="0"/>
          <w:sz w:val="18"/>
          <w:szCs w:val="18"/>
        </w:rPr>
        <w:t xml:space="preserve">　　第一条 为贯彻《国务院实施〈国家中长期科学和技术发展规划纲要（2006－2020年）〉若干配套政策》（国发[2006]6号），支持科技型中小企业自主创新，根据《国务院办公厅转发科学技术部财政部关于科技型中小企业技术创新基金的暂行规定的通知》（国办发[1999]47号），制定本办法。</w:t>
      </w:r>
      <w:r w:rsidRPr="001B3E92">
        <w:rPr>
          <w:rFonts w:ascii="宋体" w:eastAsia="宋体" w:hAnsi="宋体" w:cs="宋体" w:hint="eastAsia"/>
          <w:color w:val="000000"/>
          <w:kern w:val="0"/>
          <w:sz w:val="18"/>
          <w:szCs w:val="18"/>
        </w:rPr>
        <w:br/>
        <w:t xml:space="preserve">　　第二条 科技型中小企业创业投资引导基金（以下简称引导基金）专项用于引导创业投资机构向初创期科技型中小企业投资。</w:t>
      </w:r>
      <w:r w:rsidRPr="001B3E92">
        <w:rPr>
          <w:rFonts w:ascii="宋体" w:eastAsia="宋体" w:hAnsi="宋体" w:cs="宋体" w:hint="eastAsia"/>
          <w:color w:val="000000"/>
          <w:kern w:val="0"/>
          <w:sz w:val="18"/>
          <w:szCs w:val="18"/>
        </w:rPr>
        <w:br/>
        <w:t xml:space="preserve">　　第三条 引导基金的资金来源为，中央财政科技型中小企业技术创新基金；从所支持的创业投资机构回收的资金和社会捐赠的资金。</w:t>
      </w:r>
      <w:r w:rsidRPr="001B3E92">
        <w:rPr>
          <w:rFonts w:ascii="宋体" w:eastAsia="宋体" w:hAnsi="宋体" w:cs="宋体" w:hint="eastAsia"/>
          <w:color w:val="000000"/>
          <w:kern w:val="0"/>
          <w:sz w:val="18"/>
          <w:szCs w:val="18"/>
        </w:rPr>
        <w:br/>
        <w:t xml:space="preserve">　　第四条 引导基金按照项目选择市场化、资金使用公共化、提供服务专业化的原则运作。</w:t>
      </w:r>
      <w:r w:rsidRPr="001B3E92">
        <w:rPr>
          <w:rFonts w:ascii="宋体" w:eastAsia="宋体" w:hAnsi="宋体" w:cs="宋体" w:hint="eastAsia"/>
          <w:color w:val="000000"/>
          <w:kern w:val="0"/>
          <w:sz w:val="18"/>
          <w:szCs w:val="18"/>
        </w:rPr>
        <w:br/>
        <w:t xml:space="preserve">　　第五条 引导基金的引导方式为阶段参股、跟进投资、风险补助和投资保障。</w:t>
      </w:r>
      <w:r w:rsidRPr="001B3E92">
        <w:rPr>
          <w:rFonts w:ascii="宋体" w:eastAsia="宋体" w:hAnsi="宋体" w:cs="宋体" w:hint="eastAsia"/>
          <w:color w:val="000000"/>
          <w:kern w:val="0"/>
          <w:sz w:val="18"/>
          <w:szCs w:val="18"/>
        </w:rPr>
        <w:br/>
        <w:t xml:space="preserve">　　第六条 财政部、科技部聘请专家组成引导基金评审委员会，对引导基金支持的项目进行评审；委托科技部科技型中小企业技术创新基金管理中心（以下简称创新基金管理中心）负责引导基金的日常管理。</w:t>
      </w:r>
    </w:p>
    <w:p w:rsidR="001B3E92" w:rsidRPr="001B3E92" w:rsidRDefault="001B3E92" w:rsidP="001B3E92">
      <w:pPr>
        <w:widowControl/>
        <w:shd w:val="clear" w:color="auto" w:fill="FFFFFF"/>
        <w:spacing w:before="100" w:beforeAutospacing="1" w:after="100" w:afterAutospacing="1" w:line="313" w:lineRule="atLeast"/>
        <w:jc w:val="left"/>
        <w:rPr>
          <w:rFonts w:ascii="宋体" w:eastAsia="宋体" w:hAnsi="宋体" w:cs="宋体" w:hint="eastAsia"/>
          <w:color w:val="000000"/>
          <w:kern w:val="0"/>
          <w:sz w:val="18"/>
          <w:szCs w:val="18"/>
        </w:rPr>
      </w:pPr>
      <w:r w:rsidRPr="001B3E92">
        <w:rPr>
          <w:rFonts w:ascii="宋体" w:eastAsia="宋体" w:hAnsi="宋体" w:cs="宋体" w:hint="eastAsia"/>
          <w:color w:val="000000"/>
          <w:kern w:val="0"/>
          <w:sz w:val="18"/>
          <w:szCs w:val="18"/>
        </w:rPr>
        <w:t xml:space="preserve">　　第二章  支持对象</w:t>
      </w:r>
    </w:p>
    <w:p w:rsidR="001B3E92" w:rsidRPr="001B3E92" w:rsidRDefault="001B3E92" w:rsidP="001B3E92">
      <w:pPr>
        <w:widowControl/>
        <w:shd w:val="clear" w:color="auto" w:fill="FFFFFF"/>
        <w:spacing w:before="100" w:beforeAutospacing="1" w:after="100" w:afterAutospacing="1" w:line="313" w:lineRule="atLeast"/>
        <w:jc w:val="left"/>
        <w:rPr>
          <w:rFonts w:ascii="宋体" w:eastAsia="宋体" w:hAnsi="宋体" w:cs="宋体" w:hint="eastAsia"/>
          <w:color w:val="000000"/>
          <w:kern w:val="0"/>
          <w:sz w:val="18"/>
          <w:szCs w:val="18"/>
        </w:rPr>
      </w:pPr>
      <w:r w:rsidRPr="001B3E92">
        <w:rPr>
          <w:rFonts w:ascii="宋体" w:eastAsia="宋体" w:hAnsi="宋体" w:cs="宋体" w:hint="eastAsia"/>
          <w:color w:val="000000"/>
          <w:kern w:val="0"/>
          <w:sz w:val="18"/>
          <w:szCs w:val="18"/>
        </w:rPr>
        <w:lastRenderedPageBreak/>
        <w:t xml:space="preserve">　　第七条 引导基金的支持对象为：在中华人民共和国境内从事创业投资的创业投资企业、创业投资管理企业、具有投资功能的中小企业服务机构（以下统称创业投资机构），及初创期科技型中小企业。</w:t>
      </w:r>
      <w:r w:rsidRPr="001B3E92">
        <w:rPr>
          <w:rFonts w:ascii="宋体" w:eastAsia="宋体" w:hAnsi="宋体" w:cs="宋体" w:hint="eastAsia"/>
          <w:color w:val="000000"/>
          <w:kern w:val="0"/>
          <w:sz w:val="18"/>
          <w:szCs w:val="18"/>
        </w:rPr>
        <w:br/>
        <w:t xml:space="preserve">　　第八条 本办法所称的创业投资企业，是指具有融资和投资功能，主要从事创业投资活动的公司制企业或有限合伙制企业。申请引导基金支持的创业投资企业应当具备下列条件：</w:t>
      </w:r>
      <w:r w:rsidRPr="001B3E92">
        <w:rPr>
          <w:rFonts w:ascii="宋体" w:eastAsia="宋体" w:hAnsi="宋体" w:cs="宋体" w:hint="eastAsia"/>
          <w:color w:val="000000"/>
          <w:kern w:val="0"/>
          <w:sz w:val="18"/>
          <w:szCs w:val="18"/>
        </w:rPr>
        <w:br/>
        <w:t xml:space="preserve">　　（一）经工商行政管理部门登记；</w:t>
      </w:r>
      <w:r w:rsidRPr="001B3E92">
        <w:rPr>
          <w:rFonts w:ascii="宋体" w:eastAsia="宋体" w:hAnsi="宋体" w:cs="宋体" w:hint="eastAsia"/>
          <w:color w:val="000000"/>
          <w:kern w:val="0"/>
          <w:sz w:val="18"/>
          <w:szCs w:val="18"/>
        </w:rPr>
        <w:br/>
        <w:t xml:space="preserve">　　（二）实收资本（或出资额）在10000万元人民币以上，或者出资人首期出资在3000万元人民币以上，且承诺在注册后5年内总出资额达到10000万元人民币以上，所有投资者以货币形式出资；</w:t>
      </w:r>
      <w:r w:rsidRPr="001B3E92">
        <w:rPr>
          <w:rFonts w:ascii="宋体" w:eastAsia="宋体" w:hAnsi="宋体" w:cs="宋体" w:hint="eastAsia"/>
          <w:color w:val="000000"/>
          <w:kern w:val="0"/>
          <w:sz w:val="18"/>
          <w:szCs w:val="18"/>
        </w:rPr>
        <w:br/>
        <w:t xml:space="preserve">　　（三）有明确的投资领域，并对科技型中小企业投资累计5000万元以上；</w:t>
      </w:r>
      <w:r w:rsidRPr="001B3E92">
        <w:rPr>
          <w:rFonts w:ascii="宋体" w:eastAsia="宋体" w:hAnsi="宋体" w:cs="宋体" w:hint="eastAsia"/>
          <w:color w:val="000000"/>
          <w:kern w:val="0"/>
          <w:sz w:val="18"/>
          <w:szCs w:val="18"/>
        </w:rPr>
        <w:br/>
        <w:t xml:space="preserve">　　（四）有至少3名具备5年以上创业投资或相关业务经验的专职高级管理人员；</w:t>
      </w:r>
      <w:r w:rsidRPr="001B3E92">
        <w:rPr>
          <w:rFonts w:ascii="宋体" w:eastAsia="宋体" w:hAnsi="宋体" w:cs="宋体" w:hint="eastAsia"/>
          <w:color w:val="000000"/>
          <w:kern w:val="0"/>
          <w:sz w:val="18"/>
          <w:szCs w:val="18"/>
        </w:rPr>
        <w:br/>
        <w:t xml:space="preserve">　　（五）有至少3个对科技型中小企业投资的成功案例，即投资所形成的股权年平均收益率不低于20％，或股权转让收入高于原始投资20％以上；</w:t>
      </w:r>
      <w:r w:rsidRPr="001B3E92">
        <w:rPr>
          <w:rFonts w:ascii="宋体" w:eastAsia="宋体" w:hAnsi="宋体" w:cs="宋体" w:hint="eastAsia"/>
          <w:color w:val="000000"/>
          <w:kern w:val="0"/>
          <w:sz w:val="18"/>
          <w:szCs w:val="18"/>
        </w:rPr>
        <w:br/>
        <w:t xml:space="preserve">　　（六）管理和运作规范，具有严格合理的投资决策程序和风险控制机制；</w:t>
      </w:r>
      <w:r w:rsidRPr="001B3E92">
        <w:rPr>
          <w:rFonts w:ascii="宋体" w:eastAsia="宋体" w:hAnsi="宋体" w:cs="宋体" w:hint="eastAsia"/>
          <w:color w:val="000000"/>
          <w:kern w:val="0"/>
          <w:sz w:val="18"/>
          <w:szCs w:val="18"/>
        </w:rPr>
        <w:br/>
        <w:t xml:space="preserve">　　（七）按照国家企业财务、会计制度规定，有健全的内部财务管理制度和会计核算办法；</w:t>
      </w:r>
      <w:r w:rsidRPr="001B3E92">
        <w:rPr>
          <w:rFonts w:ascii="宋体" w:eastAsia="宋体" w:hAnsi="宋体" w:cs="宋体" w:hint="eastAsia"/>
          <w:color w:val="000000"/>
          <w:kern w:val="0"/>
          <w:sz w:val="18"/>
          <w:szCs w:val="18"/>
        </w:rPr>
        <w:br/>
        <w:t xml:space="preserve">　　（八）不投资于流动性证券、期货、房地产业以及国家政策限制类行业。</w:t>
      </w:r>
      <w:r w:rsidRPr="001B3E92">
        <w:rPr>
          <w:rFonts w:ascii="宋体" w:eastAsia="宋体" w:hAnsi="宋体" w:cs="宋体" w:hint="eastAsia"/>
          <w:color w:val="000000"/>
          <w:kern w:val="0"/>
          <w:sz w:val="18"/>
          <w:szCs w:val="18"/>
        </w:rPr>
        <w:br/>
        <w:t xml:space="preserve">　　第九条 本办法所称的创业投资管理企业，是指由职业投资管理人组建的为投资者提供投资管理服务的公司制企业或有限合伙制企业。申请引导基金支持的创业投资管理企业应具备下列条件：</w:t>
      </w:r>
      <w:r w:rsidRPr="001B3E92">
        <w:rPr>
          <w:rFonts w:ascii="宋体" w:eastAsia="宋体" w:hAnsi="宋体" w:cs="宋体" w:hint="eastAsia"/>
          <w:color w:val="000000"/>
          <w:kern w:val="0"/>
          <w:sz w:val="18"/>
          <w:szCs w:val="18"/>
        </w:rPr>
        <w:br/>
        <w:t xml:space="preserve">　　（一）符合本办法第八条第（一）、第（四）、第（五）、第（六）、第（七）项条件；</w:t>
      </w:r>
      <w:r w:rsidRPr="001B3E92">
        <w:rPr>
          <w:rFonts w:ascii="宋体" w:eastAsia="宋体" w:hAnsi="宋体" w:cs="宋体" w:hint="eastAsia"/>
          <w:color w:val="000000"/>
          <w:kern w:val="0"/>
          <w:sz w:val="18"/>
          <w:szCs w:val="18"/>
        </w:rPr>
        <w:br/>
        <w:t xml:space="preserve">　　（二）实收资本（或出资额）在100万元人民币以上；</w:t>
      </w:r>
      <w:r w:rsidRPr="001B3E92">
        <w:rPr>
          <w:rFonts w:ascii="宋体" w:eastAsia="宋体" w:hAnsi="宋体" w:cs="宋体" w:hint="eastAsia"/>
          <w:color w:val="000000"/>
          <w:kern w:val="0"/>
          <w:sz w:val="18"/>
          <w:szCs w:val="18"/>
        </w:rPr>
        <w:br/>
        <w:t xml:space="preserve">　　（三）管理的创业资本在5000万元人民币以上；</w:t>
      </w:r>
      <w:r w:rsidRPr="001B3E92">
        <w:rPr>
          <w:rFonts w:ascii="宋体" w:eastAsia="宋体" w:hAnsi="宋体" w:cs="宋体" w:hint="eastAsia"/>
          <w:color w:val="000000"/>
          <w:kern w:val="0"/>
          <w:sz w:val="18"/>
          <w:szCs w:val="18"/>
        </w:rPr>
        <w:br/>
        <w:t xml:space="preserve">　　第十条 本办法所称的具有投资功能的中小企业服务机构，是指主要从事为初创期科技型中小企业提供创业辅导、技术服务和融资服务，且具有投资能力的科技企业孵化器、创业服务中心等中小企业服务机构。申请引导基金支持的中小企业服务机构需具备以下条件：</w:t>
      </w:r>
      <w:r w:rsidRPr="001B3E92">
        <w:rPr>
          <w:rFonts w:ascii="宋体" w:eastAsia="宋体" w:hAnsi="宋体" w:cs="宋体" w:hint="eastAsia"/>
          <w:color w:val="000000"/>
          <w:kern w:val="0"/>
          <w:sz w:val="18"/>
          <w:szCs w:val="18"/>
        </w:rPr>
        <w:br/>
        <w:t xml:space="preserve">　　（一）符合本办法第八条第（五）、第（六）、第（七）项条件；</w:t>
      </w:r>
      <w:r w:rsidRPr="001B3E92">
        <w:rPr>
          <w:rFonts w:ascii="宋体" w:eastAsia="宋体" w:hAnsi="宋体" w:cs="宋体" w:hint="eastAsia"/>
          <w:color w:val="000000"/>
          <w:kern w:val="0"/>
          <w:sz w:val="18"/>
          <w:szCs w:val="18"/>
        </w:rPr>
        <w:br/>
        <w:t xml:space="preserve">　　（二）具有企业或事业法人资格；</w:t>
      </w:r>
      <w:r w:rsidRPr="001B3E92">
        <w:rPr>
          <w:rFonts w:ascii="宋体" w:eastAsia="宋体" w:hAnsi="宋体" w:cs="宋体" w:hint="eastAsia"/>
          <w:color w:val="000000"/>
          <w:kern w:val="0"/>
          <w:sz w:val="18"/>
          <w:szCs w:val="18"/>
        </w:rPr>
        <w:br/>
        <w:t xml:space="preserve">　　（三）有至少2名具备3年以上创业投资或相关业务经验的专职管理人员。</w:t>
      </w:r>
      <w:r w:rsidRPr="001B3E92">
        <w:rPr>
          <w:rFonts w:ascii="宋体" w:eastAsia="宋体" w:hAnsi="宋体" w:cs="宋体" w:hint="eastAsia"/>
          <w:color w:val="000000"/>
          <w:kern w:val="0"/>
          <w:sz w:val="18"/>
          <w:szCs w:val="18"/>
        </w:rPr>
        <w:br/>
        <w:t xml:space="preserve">　　（四）正在辅导的初创期科技型中小企业不低于50家（以签订《服务协议》为准）；</w:t>
      </w:r>
      <w:r w:rsidRPr="001B3E92">
        <w:rPr>
          <w:rFonts w:ascii="宋体" w:eastAsia="宋体" w:hAnsi="宋体" w:cs="宋体" w:hint="eastAsia"/>
          <w:color w:val="000000"/>
          <w:kern w:val="0"/>
          <w:sz w:val="18"/>
          <w:szCs w:val="18"/>
        </w:rPr>
        <w:br/>
        <w:t xml:space="preserve">　　（五）能够向初创期科技型中小企业提供固定的经营场地；</w:t>
      </w:r>
      <w:r w:rsidRPr="001B3E92">
        <w:rPr>
          <w:rFonts w:ascii="宋体" w:eastAsia="宋体" w:hAnsi="宋体" w:cs="宋体" w:hint="eastAsia"/>
          <w:color w:val="000000"/>
          <w:kern w:val="0"/>
          <w:sz w:val="18"/>
          <w:szCs w:val="18"/>
        </w:rPr>
        <w:br/>
        <w:t xml:space="preserve">　　（六）对初创期科技型中小企业的投资或委托管理的投资累计在500万元人民币以上。</w:t>
      </w:r>
      <w:r w:rsidRPr="001B3E92">
        <w:rPr>
          <w:rFonts w:ascii="宋体" w:eastAsia="宋体" w:hAnsi="宋体" w:cs="宋体" w:hint="eastAsia"/>
          <w:color w:val="000000"/>
          <w:kern w:val="0"/>
          <w:sz w:val="18"/>
          <w:szCs w:val="18"/>
        </w:rPr>
        <w:br/>
        <w:t xml:space="preserve">　　第十一条 本办法所称的初创期科技型中小企业，是指主要从事高新技术产品研究、开发、生产和服务，成立期限在5年以内的非上市公司。享受引导基金支持的初创期科技型中小企业，应当具备下列条件：</w:t>
      </w:r>
      <w:r w:rsidRPr="001B3E92">
        <w:rPr>
          <w:rFonts w:ascii="宋体" w:eastAsia="宋体" w:hAnsi="宋体" w:cs="宋体" w:hint="eastAsia"/>
          <w:color w:val="000000"/>
          <w:kern w:val="0"/>
          <w:sz w:val="18"/>
          <w:szCs w:val="18"/>
        </w:rPr>
        <w:br/>
        <w:t xml:space="preserve">　　（一）具有企业法人资格；</w:t>
      </w:r>
      <w:r w:rsidRPr="001B3E92">
        <w:rPr>
          <w:rFonts w:ascii="宋体" w:eastAsia="宋体" w:hAnsi="宋体" w:cs="宋体" w:hint="eastAsia"/>
          <w:color w:val="000000"/>
          <w:kern w:val="0"/>
          <w:sz w:val="18"/>
          <w:szCs w:val="18"/>
        </w:rPr>
        <w:br/>
        <w:t xml:space="preserve">　　（二）职工人数在300人以下，具有大专以上学历的科技人员占职工总数的比例在30%以上，直接从事研究开发的科技人员占职工总数比例在10%以上；</w:t>
      </w:r>
      <w:r w:rsidRPr="001B3E92">
        <w:rPr>
          <w:rFonts w:ascii="宋体" w:eastAsia="宋体" w:hAnsi="宋体" w:cs="宋体" w:hint="eastAsia"/>
          <w:color w:val="000000"/>
          <w:kern w:val="0"/>
          <w:sz w:val="18"/>
          <w:szCs w:val="18"/>
        </w:rPr>
        <w:br/>
        <w:t xml:space="preserve">　　（三）年销售额在3000万元人民币以下，净资产在2000万元人民币以下，每年用于高新技术研究开发的经费占销售额的5%以上。</w:t>
      </w:r>
    </w:p>
    <w:p w:rsidR="001B3E92" w:rsidRPr="001B3E92" w:rsidRDefault="001B3E92" w:rsidP="001B3E92">
      <w:pPr>
        <w:widowControl/>
        <w:shd w:val="clear" w:color="auto" w:fill="FFFFFF"/>
        <w:spacing w:before="100" w:beforeAutospacing="1" w:after="100" w:afterAutospacing="1" w:line="313" w:lineRule="atLeast"/>
        <w:jc w:val="left"/>
        <w:rPr>
          <w:rFonts w:ascii="宋体" w:eastAsia="宋体" w:hAnsi="宋体" w:cs="宋体" w:hint="eastAsia"/>
          <w:color w:val="000000"/>
          <w:kern w:val="0"/>
          <w:sz w:val="18"/>
          <w:szCs w:val="18"/>
        </w:rPr>
      </w:pPr>
      <w:r w:rsidRPr="001B3E92">
        <w:rPr>
          <w:rFonts w:ascii="宋体" w:eastAsia="宋体" w:hAnsi="宋体" w:cs="宋体" w:hint="eastAsia"/>
          <w:color w:val="000000"/>
          <w:kern w:val="0"/>
          <w:sz w:val="18"/>
          <w:szCs w:val="18"/>
        </w:rPr>
        <w:t>第三章  阶段参股</w:t>
      </w:r>
    </w:p>
    <w:p w:rsidR="001B3E92" w:rsidRPr="001B3E92" w:rsidRDefault="001B3E92" w:rsidP="001B3E92">
      <w:pPr>
        <w:widowControl/>
        <w:shd w:val="clear" w:color="auto" w:fill="FFFFFF"/>
        <w:spacing w:before="100" w:beforeAutospacing="1" w:after="100" w:afterAutospacing="1" w:line="313" w:lineRule="atLeast"/>
        <w:jc w:val="left"/>
        <w:rPr>
          <w:rFonts w:ascii="宋体" w:eastAsia="宋体" w:hAnsi="宋体" w:cs="宋体" w:hint="eastAsia"/>
          <w:color w:val="000000"/>
          <w:kern w:val="0"/>
          <w:sz w:val="18"/>
          <w:szCs w:val="18"/>
        </w:rPr>
      </w:pPr>
      <w:r w:rsidRPr="001B3E92">
        <w:rPr>
          <w:rFonts w:ascii="宋体" w:eastAsia="宋体" w:hAnsi="宋体" w:cs="宋体" w:hint="eastAsia"/>
          <w:color w:val="000000"/>
          <w:kern w:val="0"/>
          <w:sz w:val="18"/>
          <w:szCs w:val="18"/>
        </w:rPr>
        <w:t xml:space="preserve">　　第十二条 阶段参股是指引导基金向创业投资企业进行股权投资，并在约定的期限内退出。主要支持发起设立新的创业投资企业。</w:t>
      </w:r>
      <w:r w:rsidRPr="001B3E92">
        <w:rPr>
          <w:rFonts w:ascii="宋体" w:eastAsia="宋体" w:hAnsi="宋体" w:cs="宋体" w:hint="eastAsia"/>
          <w:color w:val="000000"/>
          <w:kern w:val="0"/>
          <w:sz w:val="18"/>
          <w:szCs w:val="18"/>
        </w:rPr>
        <w:br/>
        <w:t xml:space="preserve">　　第十三条 符合本办法规定条件的创业投资机构作为发起人发起设立新的创业投资企业时，可以申请阶段参股。</w:t>
      </w:r>
      <w:r w:rsidRPr="001B3E92">
        <w:rPr>
          <w:rFonts w:ascii="宋体" w:eastAsia="宋体" w:hAnsi="宋体" w:cs="宋体" w:hint="eastAsia"/>
          <w:color w:val="000000"/>
          <w:kern w:val="0"/>
          <w:sz w:val="18"/>
          <w:szCs w:val="18"/>
        </w:rPr>
        <w:br/>
        <w:t xml:space="preserve">　　第十四条 引导基金的参股比例最高不超过创业投资企业实收资本（或出资额）的25％，且不能成为第一大股东。</w:t>
      </w:r>
      <w:r w:rsidRPr="001B3E92">
        <w:rPr>
          <w:rFonts w:ascii="宋体" w:eastAsia="宋体" w:hAnsi="宋体" w:cs="宋体" w:hint="eastAsia"/>
          <w:color w:val="000000"/>
          <w:kern w:val="0"/>
          <w:sz w:val="18"/>
          <w:szCs w:val="18"/>
        </w:rPr>
        <w:br/>
      </w:r>
      <w:r w:rsidRPr="001B3E92">
        <w:rPr>
          <w:rFonts w:ascii="宋体" w:eastAsia="宋体" w:hAnsi="宋体" w:cs="宋体" w:hint="eastAsia"/>
          <w:color w:val="000000"/>
          <w:kern w:val="0"/>
          <w:sz w:val="18"/>
          <w:szCs w:val="18"/>
        </w:rPr>
        <w:lastRenderedPageBreak/>
        <w:t xml:space="preserve">　　第十五条 引导基金投资形成的股权，其他股东或投资者可以随时购买。自引导基金投入后3年内购买的，转让价格为引导基金原始投资额；超过3年的，转让价格为引导基金原始投资额与按照转让时中国人民银行公布的1年期贷款基准利率计算的收益之和。</w:t>
      </w:r>
      <w:r w:rsidRPr="001B3E92">
        <w:rPr>
          <w:rFonts w:ascii="宋体" w:eastAsia="宋体" w:hAnsi="宋体" w:cs="宋体" w:hint="eastAsia"/>
          <w:color w:val="000000"/>
          <w:kern w:val="0"/>
          <w:sz w:val="18"/>
          <w:szCs w:val="18"/>
        </w:rPr>
        <w:br/>
        <w:t xml:space="preserve">　　第十六条 申请引导基金参股的创业投资企业应当在《投资人协议》和《企业章程》中明确下列事项：</w:t>
      </w:r>
      <w:r w:rsidRPr="001B3E92">
        <w:rPr>
          <w:rFonts w:ascii="宋体" w:eastAsia="宋体" w:hAnsi="宋体" w:cs="宋体" w:hint="eastAsia"/>
          <w:color w:val="000000"/>
          <w:kern w:val="0"/>
          <w:sz w:val="18"/>
          <w:szCs w:val="18"/>
        </w:rPr>
        <w:br/>
        <w:t xml:space="preserve">　　（一）在有受让方的情况下，引导基金可以随时退出；</w:t>
      </w:r>
      <w:r w:rsidRPr="001B3E92">
        <w:rPr>
          <w:rFonts w:ascii="宋体" w:eastAsia="宋体" w:hAnsi="宋体" w:cs="宋体" w:hint="eastAsia"/>
          <w:color w:val="000000"/>
          <w:kern w:val="0"/>
          <w:sz w:val="18"/>
          <w:szCs w:val="18"/>
        </w:rPr>
        <w:br/>
        <w:t xml:space="preserve">　　（二）引导基金参股期限一般不超过5年；</w:t>
      </w:r>
      <w:r w:rsidRPr="001B3E92">
        <w:rPr>
          <w:rFonts w:ascii="宋体" w:eastAsia="宋体" w:hAnsi="宋体" w:cs="宋体" w:hint="eastAsia"/>
          <w:color w:val="000000"/>
          <w:kern w:val="0"/>
          <w:sz w:val="18"/>
          <w:szCs w:val="18"/>
        </w:rPr>
        <w:br/>
        <w:t xml:space="preserve">　　（三）在引导基金参股期内，对初创期科技型中小企业的投资总额不低于引导基金出资额的2倍；</w:t>
      </w:r>
      <w:r w:rsidRPr="001B3E92">
        <w:rPr>
          <w:rFonts w:ascii="宋体" w:eastAsia="宋体" w:hAnsi="宋体" w:cs="宋体" w:hint="eastAsia"/>
          <w:color w:val="000000"/>
          <w:kern w:val="0"/>
          <w:sz w:val="18"/>
          <w:szCs w:val="18"/>
        </w:rPr>
        <w:br/>
        <w:t xml:space="preserve">　　（四）引导基金不参与日常经营和管理，但对初创期科技型中小企业的投资情况拥有监督权。创新基金管理中心可以组织社会中介机构对创业投资企业进行年度专项审计。创业投资机构未按《投资人协议》和《企业章程》约定向初创期科技型中小企业投资的，引导基金有权退出；</w:t>
      </w:r>
      <w:r w:rsidRPr="001B3E92">
        <w:rPr>
          <w:rFonts w:ascii="宋体" w:eastAsia="宋体" w:hAnsi="宋体" w:cs="宋体" w:hint="eastAsia"/>
          <w:color w:val="000000"/>
          <w:kern w:val="0"/>
          <w:sz w:val="18"/>
          <w:szCs w:val="18"/>
        </w:rPr>
        <w:br/>
        <w:t xml:space="preserve">　　（五）参股创业投资企业发生清算时，按照法律程序清偿债权人的债权后，剩余财产首先清偿引导基金。</w:t>
      </w:r>
    </w:p>
    <w:p w:rsidR="001B3E92" w:rsidRPr="001B3E92" w:rsidRDefault="001B3E92" w:rsidP="001B3E92">
      <w:pPr>
        <w:widowControl/>
        <w:shd w:val="clear" w:color="auto" w:fill="FFFFFF"/>
        <w:spacing w:before="100" w:beforeAutospacing="1" w:after="100" w:afterAutospacing="1" w:line="313" w:lineRule="atLeast"/>
        <w:jc w:val="left"/>
        <w:rPr>
          <w:rFonts w:ascii="宋体" w:eastAsia="宋体" w:hAnsi="宋体" w:cs="宋体" w:hint="eastAsia"/>
          <w:color w:val="000000"/>
          <w:kern w:val="0"/>
          <w:sz w:val="18"/>
          <w:szCs w:val="18"/>
        </w:rPr>
      </w:pPr>
      <w:r w:rsidRPr="001B3E92">
        <w:rPr>
          <w:rFonts w:ascii="宋体" w:eastAsia="宋体" w:hAnsi="宋体" w:cs="宋体" w:hint="eastAsia"/>
          <w:color w:val="000000"/>
          <w:kern w:val="0"/>
          <w:sz w:val="18"/>
          <w:szCs w:val="18"/>
        </w:rPr>
        <w:t xml:space="preserve">　　第四章  跟进投资</w:t>
      </w:r>
    </w:p>
    <w:p w:rsidR="001B3E92" w:rsidRPr="001B3E92" w:rsidRDefault="001B3E92" w:rsidP="001B3E92">
      <w:pPr>
        <w:widowControl/>
        <w:shd w:val="clear" w:color="auto" w:fill="FFFFFF"/>
        <w:spacing w:before="100" w:beforeAutospacing="1" w:after="100" w:afterAutospacing="1" w:line="313" w:lineRule="atLeast"/>
        <w:jc w:val="left"/>
        <w:rPr>
          <w:rFonts w:ascii="宋体" w:eastAsia="宋体" w:hAnsi="宋体" w:cs="宋体" w:hint="eastAsia"/>
          <w:color w:val="000000"/>
          <w:kern w:val="0"/>
          <w:sz w:val="18"/>
          <w:szCs w:val="18"/>
        </w:rPr>
      </w:pPr>
      <w:r w:rsidRPr="001B3E92">
        <w:rPr>
          <w:rFonts w:ascii="宋体" w:eastAsia="宋体" w:hAnsi="宋体" w:cs="宋体" w:hint="eastAsia"/>
          <w:color w:val="000000"/>
          <w:kern w:val="0"/>
          <w:sz w:val="18"/>
          <w:szCs w:val="18"/>
        </w:rPr>
        <w:t xml:space="preserve">　　第十七条 跟进投资是指对创业投资机构选定投资的初创期科技型中小企业，引导基金与创业投资机构共同投资。</w:t>
      </w:r>
      <w:r w:rsidRPr="001B3E92">
        <w:rPr>
          <w:rFonts w:ascii="宋体" w:eastAsia="宋体" w:hAnsi="宋体" w:cs="宋体" w:hint="eastAsia"/>
          <w:color w:val="000000"/>
          <w:kern w:val="0"/>
          <w:sz w:val="18"/>
          <w:szCs w:val="18"/>
        </w:rPr>
        <w:br/>
        <w:t xml:space="preserve">　　第十八条 创业投资机构在选定投资项目后或实际完成投资1年内，可以申请跟进投资。</w:t>
      </w:r>
      <w:r w:rsidRPr="001B3E92">
        <w:rPr>
          <w:rFonts w:ascii="宋体" w:eastAsia="宋体" w:hAnsi="宋体" w:cs="宋体" w:hint="eastAsia"/>
          <w:color w:val="000000"/>
          <w:kern w:val="0"/>
          <w:sz w:val="18"/>
          <w:szCs w:val="18"/>
        </w:rPr>
        <w:br/>
        <w:t xml:space="preserve">　　第十九条 引导基金按创业投资机构实际投资额50％以下的比例跟进投资，每个项目不超过300万元人民币。</w:t>
      </w:r>
      <w:r w:rsidRPr="001B3E92">
        <w:rPr>
          <w:rFonts w:ascii="宋体" w:eastAsia="宋体" w:hAnsi="宋体" w:cs="宋体" w:hint="eastAsia"/>
          <w:color w:val="000000"/>
          <w:kern w:val="0"/>
          <w:sz w:val="18"/>
          <w:szCs w:val="18"/>
        </w:rPr>
        <w:br/>
        <w:t xml:space="preserve">　　第二十条 引导基金跟进投资形成的股权委托共同投资的创业投资机构管理。</w:t>
      </w:r>
      <w:r w:rsidRPr="001B3E92">
        <w:rPr>
          <w:rFonts w:ascii="宋体" w:eastAsia="宋体" w:hAnsi="宋体" w:cs="宋体" w:hint="eastAsia"/>
          <w:color w:val="000000"/>
          <w:kern w:val="0"/>
          <w:sz w:val="18"/>
          <w:szCs w:val="18"/>
        </w:rPr>
        <w:br/>
        <w:t xml:space="preserve">　　创新基金管理中心应当与共同投资的创业投资机构签订《股权托管协议》,明确双方的权利、责任、义务、股权退出的条件或时间等。</w:t>
      </w:r>
      <w:r w:rsidRPr="001B3E92">
        <w:rPr>
          <w:rFonts w:ascii="宋体" w:eastAsia="宋体" w:hAnsi="宋体" w:cs="宋体" w:hint="eastAsia"/>
          <w:color w:val="000000"/>
          <w:kern w:val="0"/>
          <w:sz w:val="18"/>
          <w:szCs w:val="18"/>
        </w:rPr>
        <w:br/>
        <w:t xml:space="preserve">　　第二十一条 引导基金按照投资收益的50％向共同投资的创业投资机构支付管理费和效益奖励，剩余的投资收益由引导基金收回。</w:t>
      </w:r>
      <w:r w:rsidRPr="001B3E92">
        <w:rPr>
          <w:rFonts w:ascii="宋体" w:eastAsia="宋体" w:hAnsi="宋体" w:cs="宋体" w:hint="eastAsia"/>
          <w:color w:val="000000"/>
          <w:kern w:val="0"/>
          <w:sz w:val="18"/>
          <w:szCs w:val="18"/>
        </w:rPr>
        <w:br/>
        <w:t xml:space="preserve">　　第二十二条 引导基金投资形成的股权一般在5年内退出。股权退出由共同投资的创业投资机构负责实施。</w:t>
      </w:r>
      <w:r w:rsidRPr="001B3E92">
        <w:rPr>
          <w:rFonts w:ascii="宋体" w:eastAsia="宋体" w:hAnsi="宋体" w:cs="宋体" w:hint="eastAsia"/>
          <w:color w:val="000000"/>
          <w:kern w:val="0"/>
          <w:sz w:val="18"/>
          <w:szCs w:val="18"/>
        </w:rPr>
        <w:br/>
        <w:t xml:space="preserve">　　第二十三条 共同投资的创业投资机构不得先于引导基金退出其在被投资企业的股权。</w:t>
      </w:r>
    </w:p>
    <w:p w:rsidR="001B3E92" w:rsidRPr="001B3E92" w:rsidRDefault="001B3E92" w:rsidP="001B3E92">
      <w:pPr>
        <w:widowControl/>
        <w:shd w:val="clear" w:color="auto" w:fill="FFFFFF"/>
        <w:spacing w:before="100" w:beforeAutospacing="1" w:after="100" w:afterAutospacing="1" w:line="313" w:lineRule="atLeast"/>
        <w:jc w:val="left"/>
        <w:rPr>
          <w:rFonts w:ascii="宋体" w:eastAsia="宋体" w:hAnsi="宋体" w:cs="宋体" w:hint="eastAsia"/>
          <w:color w:val="000000"/>
          <w:kern w:val="0"/>
          <w:sz w:val="18"/>
          <w:szCs w:val="18"/>
        </w:rPr>
      </w:pPr>
      <w:r w:rsidRPr="001B3E92">
        <w:rPr>
          <w:rFonts w:ascii="宋体" w:eastAsia="宋体" w:hAnsi="宋体" w:cs="宋体" w:hint="eastAsia"/>
          <w:color w:val="000000"/>
          <w:kern w:val="0"/>
          <w:sz w:val="18"/>
          <w:szCs w:val="18"/>
        </w:rPr>
        <w:t xml:space="preserve">　　第五章  风险补助</w:t>
      </w:r>
    </w:p>
    <w:p w:rsidR="001B3E92" w:rsidRPr="001B3E92" w:rsidRDefault="001B3E92" w:rsidP="001B3E92">
      <w:pPr>
        <w:widowControl/>
        <w:shd w:val="clear" w:color="auto" w:fill="FFFFFF"/>
        <w:spacing w:before="100" w:beforeAutospacing="1" w:after="100" w:afterAutospacing="1" w:line="313" w:lineRule="atLeast"/>
        <w:jc w:val="left"/>
        <w:rPr>
          <w:rFonts w:ascii="宋体" w:eastAsia="宋体" w:hAnsi="宋体" w:cs="宋体" w:hint="eastAsia"/>
          <w:color w:val="000000"/>
          <w:kern w:val="0"/>
          <w:sz w:val="18"/>
          <w:szCs w:val="18"/>
        </w:rPr>
      </w:pPr>
      <w:r w:rsidRPr="001B3E92">
        <w:rPr>
          <w:rFonts w:ascii="宋体" w:eastAsia="宋体" w:hAnsi="宋体" w:cs="宋体" w:hint="eastAsia"/>
          <w:color w:val="000000"/>
          <w:kern w:val="0"/>
          <w:sz w:val="18"/>
          <w:szCs w:val="18"/>
        </w:rPr>
        <w:t xml:space="preserve">　　第二十四条 风险补助是指引导基金对已投资于初创期科技型中小企业的创业投资机构予以一定的补助。</w:t>
      </w:r>
      <w:r w:rsidRPr="001B3E92">
        <w:rPr>
          <w:rFonts w:ascii="宋体" w:eastAsia="宋体" w:hAnsi="宋体" w:cs="宋体" w:hint="eastAsia"/>
          <w:color w:val="000000"/>
          <w:kern w:val="0"/>
          <w:sz w:val="18"/>
          <w:szCs w:val="18"/>
        </w:rPr>
        <w:br/>
        <w:t xml:space="preserve">　　第二十五条 创业投资机构在完成投资后，可以申请风险补助。</w:t>
      </w:r>
      <w:r w:rsidRPr="001B3E92">
        <w:rPr>
          <w:rFonts w:ascii="宋体" w:eastAsia="宋体" w:hAnsi="宋体" w:cs="宋体" w:hint="eastAsia"/>
          <w:color w:val="000000"/>
          <w:kern w:val="0"/>
          <w:sz w:val="18"/>
          <w:szCs w:val="18"/>
        </w:rPr>
        <w:br/>
        <w:t xml:space="preserve">　　第二十六条 引导基金按照最高不超过创业投资机构实际投资额的5%给予风险补助，补助金额最高不超过500万元人民币。</w:t>
      </w:r>
      <w:r w:rsidRPr="001B3E92">
        <w:rPr>
          <w:rFonts w:ascii="宋体" w:eastAsia="宋体" w:hAnsi="宋体" w:cs="宋体" w:hint="eastAsia"/>
          <w:color w:val="000000"/>
          <w:kern w:val="0"/>
          <w:sz w:val="18"/>
          <w:szCs w:val="18"/>
        </w:rPr>
        <w:br/>
        <w:t xml:space="preserve">　　第二十七条 风险补助资金用于弥补创业投资损失。</w:t>
      </w:r>
    </w:p>
    <w:p w:rsidR="001B3E92" w:rsidRPr="001B3E92" w:rsidRDefault="001B3E92" w:rsidP="001B3E92">
      <w:pPr>
        <w:widowControl/>
        <w:shd w:val="clear" w:color="auto" w:fill="FFFFFF"/>
        <w:spacing w:before="100" w:beforeAutospacing="1" w:after="100" w:afterAutospacing="1" w:line="313" w:lineRule="atLeast"/>
        <w:jc w:val="left"/>
        <w:rPr>
          <w:rFonts w:ascii="宋体" w:eastAsia="宋体" w:hAnsi="宋体" w:cs="宋体" w:hint="eastAsia"/>
          <w:color w:val="000000"/>
          <w:kern w:val="0"/>
          <w:sz w:val="18"/>
          <w:szCs w:val="18"/>
        </w:rPr>
      </w:pPr>
      <w:r w:rsidRPr="001B3E92">
        <w:rPr>
          <w:rFonts w:ascii="宋体" w:eastAsia="宋体" w:hAnsi="宋体" w:cs="宋体" w:hint="eastAsia"/>
          <w:color w:val="000000"/>
          <w:kern w:val="0"/>
          <w:sz w:val="18"/>
          <w:szCs w:val="18"/>
        </w:rPr>
        <w:t xml:space="preserve">　　第六章  投资保障</w:t>
      </w:r>
    </w:p>
    <w:p w:rsidR="001B3E92" w:rsidRPr="001B3E92" w:rsidRDefault="001B3E92" w:rsidP="001B3E92">
      <w:pPr>
        <w:widowControl/>
        <w:shd w:val="clear" w:color="auto" w:fill="FFFFFF"/>
        <w:spacing w:before="100" w:beforeAutospacing="1" w:after="100" w:afterAutospacing="1" w:line="313" w:lineRule="atLeast"/>
        <w:jc w:val="left"/>
        <w:rPr>
          <w:rFonts w:ascii="宋体" w:eastAsia="宋体" w:hAnsi="宋体" w:cs="宋体" w:hint="eastAsia"/>
          <w:color w:val="000000"/>
          <w:kern w:val="0"/>
          <w:sz w:val="18"/>
          <w:szCs w:val="18"/>
        </w:rPr>
      </w:pPr>
      <w:r w:rsidRPr="001B3E92">
        <w:rPr>
          <w:rFonts w:ascii="宋体" w:eastAsia="宋体" w:hAnsi="宋体" w:cs="宋体" w:hint="eastAsia"/>
          <w:color w:val="000000"/>
          <w:kern w:val="0"/>
          <w:sz w:val="18"/>
          <w:szCs w:val="18"/>
        </w:rPr>
        <w:t xml:space="preserve">　　第二十八条 投资保障是指创业投资机构将正在进行高新技术研发、有投资潜力的初创期科技型中小企业确定为“辅导企业”后，引导基金对“辅导企业”给予资助。</w:t>
      </w:r>
      <w:r w:rsidRPr="001B3E92">
        <w:rPr>
          <w:rFonts w:ascii="宋体" w:eastAsia="宋体" w:hAnsi="宋体" w:cs="宋体" w:hint="eastAsia"/>
          <w:color w:val="000000"/>
          <w:kern w:val="0"/>
          <w:sz w:val="18"/>
          <w:szCs w:val="18"/>
        </w:rPr>
        <w:br/>
        <w:t xml:space="preserve">　　投资保障分两个阶段进行。在创业投资机构与“辅导企业”签订《投资意向书》后，引导基金对“辅导企业”给予投资前资助；在创业投资机构完成投资后，引导基金对“辅导企业”给予投资后资助。</w:t>
      </w:r>
      <w:r w:rsidRPr="001B3E92">
        <w:rPr>
          <w:rFonts w:ascii="宋体" w:eastAsia="宋体" w:hAnsi="宋体" w:cs="宋体" w:hint="eastAsia"/>
          <w:color w:val="000000"/>
          <w:kern w:val="0"/>
          <w:sz w:val="18"/>
          <w:szCs w:val="18"/>
        </w:rPr>
        <w:br/>
        <w:t xml:space="preserve">　　第二十九条 创业投资机构可以与“辅导企业”共同提出投资前资助申请。</w:t>
      </w:r>
      <w:r w:rsidRPr="001B3E92">
        <w:rPr>
          <w:rFonts w:ascii="宋体" w:eastAsia="宋体" w:hAnsi="宋体" w:cs="宋体" w:hint="eastAsia"/>
          <w:color w:val="000000"/>
          <w:kern w:val="0"/>
          <w:sz w:val="18"/>
          <w:szCs w:val="18"/>
        </w:rPr>
        <w:br/>
      </w:r>
      <w:r w:rsidRPr="001B3E92">
        <w:rPr>
          <w:rFonts w:ascii="宋体" w:eastAsia="宋体" w:hAnsi="宋体" w:cs="宋体" w:hint="eastAsia"/>
          <w:color w:val="000000"/>
          <w:kern w:val="0"/>
          <w:sz w:val="18"/>
          <w:szCs w:val="18"/>
        </w:rPr>
        <w:lastRenderedPageBreak/>
        <w:t xml:space="preserve">　　第三十条 申请投资前资助的，创业投资机构应当与“辅导企业”签订《投资意向书》，并出具《辅导承诺书》，明确以下事项：</w:t>
      </w:r>
      <w:r w:rsidRPr="001B3E92">
        <w:rPr>
          <w:rFonts w:ascii="宋体" w:eastAsia="宋体" w:hAnsi="宋体" w:cs="宋体" w:hint="eastAsia"/>
          <w:color w:val="000000"/>
          <w:kern w:val="0"/>
          <w:sz w:val="18"/>
          <w:szCs w:val="18"/>
        </w:rPr>
        <w:br/>
        <w:t xml:space="preserve">　　（一）获得引导基金资助后，由创业投资机构向“辅导企业”提供无偿创业辅导的主要内容。辅导期一般为1年，最长不超过2年；</w:t>
      </w:r>
      <w:r w:rsidRPr="001B3E92">
        <w:rPr>
          <w:rFonts w:ascii="宋体" w:eastAsia="宋体" w:hAnsi="宋体" w:cs="宋体" w:hint="eastAsia"/>
          <w:color w:val="000000"/>
          <w:kern w:val="0"/>
          <w:sz w:val="18"/>
          <w:szCs w:val="18"/>
        </w:rPr>
        <w:br/>
        <w:t xml:space="preserve">　　（二）辅导期内“辅导企业”应达到的符合创业投资机构投资的条件；</w:t>
      </w:r>
      <w:r w:rsidRPr="001B3E92">
        <w:rPr>
          <w:rFonts w:ascii="宋体" w:eastAsia="宋体" w:hAnsi="宋体" w:cs="宋体" w:hint="eastAsia"/>
          <w:color w:val="000000"/>
          <w:kern w:val="0"/>
          <w:sz w:val="18"/>
          <w:szCs w:val="18"/>
        </w:rPr>
        <w:br/>
        <w:t xml:space="preserve">　　（三）创业投资机构与“辅导企业”双方违约责任的追究。</w:t>
      </w:r>
      <w:r w:rsidRPr="001B3E92">
        <w:rPr>
          <w:rFonts w:ascii="宋体" w:eastAsia="宋体" w:hAnsi="宋体" w:cs="宋体" w:hint="eastAsia"/>
          <w:color w:val="000000"/>
          <w:kern w:val="0"/>
          <w:sz w:val="18"/>
          <w:szCs w:val="18"/>
        </w:rPr>
        <w:br/>
        <w:t xml:space="preserve">　　第三十一条 符合本办法第三十条规定的，引导基金可以给予“辅导企业”投资前资助，资助金额最高不超过100万元人民币。资助资金主要用于补助“辅导企业”高新技术研发的费用支出。</w:t>
      </w:r>
      <w:r w:rsidRPr="001B3E92">
        <w:rPr>
          <w:rFonts w:ascii="宋体" w:eastAsia="宋体" w:hAnsi="宋体" w:cs="宋体" w:hint="eastAsia"/>
          <w:color w:val="000000"/>
          <w:kern w:val="0"/>
          <w:sz w:val="18"/>
          <w:szCs w:val="18"/>
        </w:rPr>
        <w:br/>
        <w:t xml:space="preserve">　　第三十二条 经过创业辅导，创业投资机构实施投资后，创业投资机构与“辅导企业”可以共同申请投资后资助。引导基金可以根据情况，给予“辅导企业”最高不超过200万元人民币的投资后资助。资助资金主要用于补助“辅导企业”高新技术产品产业化的费用支出。</w:t>
      </w:r>
      <w:r w:rsidRPr="001B3E92">
        <w:rPr>
          <w:rFonts w:ascii="宋体" w:eastAsia="宋体" w:hAnsi="宋体" w:cs="宋体" w:hint="eastAsia"/>
          <w:color w:val="000000"/>
          <w:kern w:val="0"/>
          <w:sz w:val="18"/>
          <w:szCs w:val="18"/>
        </w:rPr>
        <w:br/>
        <w:t xml:space="preserve">　　第三十三条 对辅导期结束未实施投资的，创业投资机构和“辅导企业”应分别提交专项报告，说明原因。对不属于不可抗力而未按《投资意向书》和《辅导承诺书》履约的，由创新基金管理中心依法收回投资前资助资金，并在有关媒体上公布违约的创业投资机构和“辅导企业”名单。</w:t>
      </w:r>
    </w:p>
    <w:p w:rsidR="001B3E92" w:rsidRPr="001B3E92" w:rsidRDefault="001B3E92" w:rsidP="001B3E92">
      <w:pPr>
        <w:widowControl/>
        <w:shd w:val="clear" w:color="auto" w:fill="FFFFFF"/>
        <w:spacing w:before="100" w:beforeAutospacing="1" w:after="100" w:afterAutospacing="1" w:line="313" w:lineRule="atLeast"/>
        <w:jc w:val="left"/>
        <w:rPr>
          <w:rFonts w:ascii="宋体" w:eastAsia="宋体" w:hAnsi="宋体" w:cs="宋体" w:hint="eastAsia"/>
          <w:color w:val="000000"/>
          <w:kern w:val="0"/>
          <w:sz w:val="18"/>
          <w:szCs w:val="18"/>
        </w:rPr>
      </w:pPr>
      <w:r w:rsidRPr="001B3E92">
        <w:rPr>
          <w:rFonts w:ascii="宋体" w:eastAsia="宋体" w:hAnsi="宋体" w:cs="宋体" w:hint="eastAsia"/>
          <w:color w:val="000000"/>
          <w:kern w:val="0"/>
          <w:sz w:val="18"/>
          <w:szCs w:val="18"/>
        </w:rPr>
        <w:t xml:space="preserve">　　第七章  管理与监督</w:t>
      </w:r>
    </w:p>
    <w:p w:rsidR="001B3E92" w:rsidRPr="001B3E92" w:rsidRDefault="001B3E92" w:rsidP="001B3E92">
      <w:pPr>
        <w:widowControl/>
        <w:shd w:val="clear" w:color="auto" w:fill="FFFFFF"/>
        <w:spacing w:before="100" w:beforeAutospacing="1" w:after="100" w:afterAutospacing="1" w:line="313" w:lineRule="atLeast"/>
        <w:jc w:val="left"/>
        <w:rPr>
          <w:rFonts w:ascii="宋体" w:eastAsia="宋体" w:hAnsi="宋体" w:cs="宋体" w:hint="eastAsia"/>
          <w:color w:val="000000"/>
          <w:kern w:val="0"/>
          <w:sz w:val="18"/>
          <w:szCs w:val="18"/>
        </w:rPr>
      </w:pPr>
      <w:r w:rsidRPr="001B3E92">
        <w:rPr>
          <w:rFonts w:ascii="宋体" w:eastAsia="宋体" w:hAnsi="宋体" w:cs="宋体" w:hint="eastAsia"/>
          <w:color w:val="000000"/>
          <w:kern w:val="0"/>
          <w:sz w:val="18"/>
          <w:szCs w:val="18"/>
        </w:rPr>
        <w:t xml:space="preserve">　　第三十四条 财政部、科技部履行下列职责：</w:t>
      </w:r>
      <w:r w:rsidRPr="001B3E92">
        <w:rPr>
          <w:rFonts w:ascii="宋体" w:eastAsia="宋体" w:hAnsi="宋体" w:cs="宋体" w:hint="eastAsia"/>
          <w:color w:val="000000"/>
          <w:kern w:val="0"/>
          <w:sz w:val="18"/>
          <w:szCs w:val="18"/>
        </w:rPr>
        <w:br/>
        <w:t xml:space="preserve">　　（一）制订引导基金项目评审规程；</w:t>
      </w:r>
      <w:r w:rsidRPr="001B3E92">
        <w:rPr>
          <w:rFonts w:ascii="宋体" w:eastAsia="宋体" w:hAnsi="宋体" w:cs="宋体" w:hint="eastAsia"/>
          <w:color w:val="000000"/>
          <w:kern w:val="0"/>
          <w:sz w:val="18"/>
          <w:szCs w:val="18"/>
        </w:rPr>
        <w:br/>
        <w:t xml:space="preserve">　　（二）聘请有关专家组成引导基金评审委员会；</w:t>
      </w:r>
      <w:r w:rsidRPr="001B3E92">
        <w:rPr>
          <w:rFonts w:ascii="宋体" w:eastAsia="宋体" w:hAnsi="宋体" w:cs="宋体" w:hint="eastAsia"/>
          <w:color w:val="000000"/>
          <w:kern w:val="0"/>
          <w:sz w:val="18"/>
          <w:szCs w:val="18"/>
        </w:rPr>
        <w:br/>
        <w:t xml:space="preserve">　　（三）根据引导基金评审委员会评审结果，审定所要支持的项目；</w:t>
      </w:r>
      <w:r w:rsidRPr="001B3E92">
        <w:rPr>
          <w:rFonts w:ascii="宋体" w:eastAsia="宋体" w:hAnsi="宋体" w:cs="宋体" w:hint="eastAsia"/>
          <w:color w:val="000000"/>
          <w:kern w:val="0"/>
          <w:sz w:val="18"/>
          <w:szCs w:val="18"/>
        </w:rPr>
        <w:br/>
        <w:t xml:space="preserve">　　（四）指导、监督创新基金管理中心对引导基金的日常管理工作；</w:t>
      </w:r>
      <w:r w:rsidRPr="001B3E92">
        <w:rPr>
          <w:rFonts w:ascii="宋体" w:eastAsia="宋体" w:hAnsi="宋体" w:cs="宋体" w:hint="eastAsia"/>
          <w:color w:val="000000"/>
          <w:kern w:val="0"/>
          <w:sz w:val="18"/>
          <w:szCs w:val="18"/>
        </w:rPr>
        <w:br/>
        <w:t xml:space="preserve">　　（五）委托第三方机构，对引导基金的运作情况进行评估，对获得引导基金支持的创业投资机构的经营业绩进行评价。</w:t>
      </w:r>
      <w:r w:rsidRPr="001B3E92">
        <w:rPr>
          <w:rFonts w:ascii="宋体" w:eastAsia="宋体" w:hAnsi="宋体" w:cs="宋体" w:hint="eastAsia"/>
          <w:color w:val="000000"/>
          <w:kern w:val="0"/>
          <w:sz w:val="18"/>
          <w:szCs w:val="18"/>
        </w:rPr>
        <w:br/>
        <w:t xml:space="preserve">　　第三十五条 引导基金评审委员会履行下列职责：</w:t>
      </w:r>
      <w:r w:rsidRPr="001B3E92">
        <w:rPr>
          <w:rFonts w:ascii="宋体" w:eastAsia="宋体" w:hAnsi="宋体" w:cs="宋体" w:hint="eastAsia"/>
          <w:color w:val="000000"/>
          <w:kern w:val="0"/>
          <w:sz w:val="18"/>
          <w:szCs w:val="18"/>
        </w:rPr>
        <w:br/>
        <w:t xml:space="preserve">　　依据评审标准和评审规程公开、公平、公正地对引导基金项目进行评审。</w:t>
      </w:r>
      <w:r w:rsidRPr="001B3E92">
        <w:rPr>
          <w:rFonts w:ascii="宋体" w:eastAsia="宋体" w:hAnsi="宋体" w:cs="宋体" w:hint="eastAsia"/>
          <w:color w:val="000000"/>
          <w:kern w:val="0"/>
          <w:sz w:val="18"/>
          <w:szCs w:val="18"/>
        </w:rPr>
        <w:br/>
        <w:t xml:space="preserve">　　第三十六条 创新基金管理中心履行下列职责：</w:t>
      </w:r>
      <w:r w:rsidRPr="001B3E92">
        <w:rPr>
          <w:rFonts w:ascii="宋体" w:eastAsia="宋体" w:hAnsi="宋体" w:cs="宋体" w:hint="eastAsia"/>
          <w:color w:val="000000"/>
          <w:kern w:val="0"/>
          <w:sz w:val="18"/>
          <w:szCs w:val="18"/>
        </w:rPr>
        <w:br/>
        <w:t xml:space="preserve">　　（一）对申请引导基金的项目进行受理和初审，向引导基金评审委员会提出初审意见；</w:t>
      </w:r>
      <w:r w:rsidRPr="001B3E92">
        <w:rPr>
          <w:rFonts w:ascii="宋体" w:eastAsia="宋体" w:hAnsi="宋体" w:cs="宋体" w:hint="eastAsia"/>
          <w:color w:val="000000"/>
          <w:kern w:val="0"/>
          <w:sz w:val="18"/>
          <w:szCs w:val="18"/>
        </w:rPr>
        <w:br/>
        <w:t xml:space="preserve">　　（二）受财政部、科技部委托，作为引导基金出资人代表，管理引导基金投资形成的股权，负责实施引导基金投资形成的股权退出工作；</w:t>
      </w:r>
      <w:r w:rsidRPr="001B3E92">
        <w:rPr>
          <w:rFonts w:ascii="宋体" w:eastAsia="宋体" w:hAnsi="宋体" w:cs="宋体" w:hint="eastAsia"/>
          <w:color w:val="000000"/>
          <w:kern w:val="0"/>
          <w:sz w:val="18"/>
          <w:szCs w:val="18"/>
        </w:rPr>
        <w:br/>
        <w:t xml:space="preserve">　　（三）监督检查引导基金所支持项目的实施情况，定期向财政部、科技部报告监督检查情况，并对监督检查结果提出处理建议。</w:t>
      </w:r>
      <w:r w:rsidRPr="001B3E92">
        <w:rPr>
          <w:rFonts w:ascii="宋体" w:eastAsia="宋体" w:hAnsi="宋体" w:cs="宋体" w:hint="eastAsia"/>
          <w:color w:val="000000"/>
          <w:kern w:val="0"/>
          <w:sz w:val="18"/>
          <w:szCs w:val="18"/>
        </w:rPr>
        <w:br/>
        <w:t xml:space="preserve">　　第三十七条 经引导基金评审委员会评审的支持项目，在有关媒体上公示，公示期为2周。对公示中发现问题的项目，引导基金不予支持。</w:t>
      </w:r>
    </w:p>
    <w:p w:rsidR="001B3E92" w:rsidRPr="001B3E92" w:rsidRDefault="001B3E92" w:rsidP="001B3E92">
      <w:pPr>
        <w:widowControl/>
        <w:shd w:val="clear" w:color="auto" w:fill="FFFFFF"/>
        <w:spacing w:before="100" w:beforeAutospacing="1" w:after="100" w:afterAutospacing="1" w:line="313" w:lineRule="atLeast"/>
        <w:jc w:val="left"/>
        <w:rPr>
          <w:rFonts w:ascii="宋体" w:eastAsia="宋体" w:hAnsi="宋体" w:cs="宋体" w:hint="eastAsia"/>
          <w:color w:val="000000"/>
          <w:kern w:val="0"/>
          <w:sz w:val="18"/>
          <w:szCs w:val="18"/>
        </w:rPr>
      </w:pPr>
      <w:r w:rsidRPr="001B3E92">
        <w:rPr>
          <w:rFonts w:ascii="宋体" w:eastAsia="宋体" w:hAnsi="宋体" w:cs="宋体" w:hint="eastAsia"/>
          <w:color w:val="000000"/>
          <w:kern w:val="0"/>
          <w:sz w:val="18"/>
          <w:szCs w:val="18"/>
        </w:rPr>
        <w:t xml:space="preserve">　　第八章  附则</w:t>
      </w:r>
    </w:p>
    <w:p w:rsidR="001B3E92" w:rsidRPr="001B3E92" w:rsidRDefault="001B3E92" w:rsidP="001B3E92">
      <w:pPr>
        <w:widowControl/>
        <w:shd w:val="clear" w:color="auto" w:fill="FFFFFF"/>
        <w:spacing w:before="100" w:beforeAutospacing="1" w:after="100" w:afterAutospacing="1" w:line="313" w:lineRule="atLeast"/>
        <w:jc w:val="left"/>
        <w:rPr>
          <w:rFonts w:ascii="宋体" w:eastAsia="宋体" w:hAnsi="宋体" w:cs="宋体" w:hint="eastAsia"/>
          <w:color w:val="000000"/>
          <w:kern w:val="0"/>
          <w:sz w:val="18"/>
          <w:szCs w:val="18"/>
        </w:rPr>
      </w:pPr>
      <w:r w:rsidRPr="001B3E92">
        <w:rPr>
          <w:rFonts w:ascii="宋体" w:eastAsia="宋体" w:hAnsi="宋体" w:cs="宋体" w:hint="eastAsia"/>
          <w:color w:val="000000"/>
          <w:kern w:val="0"/>
          <w:sz w:val="18"/>
          <w:szCs w:val="18"/>
        </w:rPr>
        <w:t xml:space="preserve">　　第三十八条 引导基金项目管理办法由科技部会同财政部另行制定。</w:t>
      </w:r>
      <w:r w:rsidRPr="001B3E92">
        <w:rPr>
          <w:rFonts w:ascii="宋体" w:eastAsia="宋体" w:hAnsi="宋体" w:cs="宋体" w:hint="eastAsia"/>
          <w:color w:val="000000"/>
          <w:kern w:val="0"/>
          <w:sz w:val="18"/>
          <w:szCs w:val="18"/>
        </w:rPr>
        <w:br/>
        <w:t xml:space="preserve">　　第三十九条 本办法由财政部会同科技部负责解释。</w:t>
      </w:r>
    </w:p>
    <w:p w:rsidR="009614D1" w:rsidRPr="001B3E92" w:rsidRDefault="009614D1"/>
    <w:sectPr w:rsidR="009614D1" w:rsidRPr="001B3E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4D1" w:rsidRDefault="009614D1" w:rsidP="001B3E92">
      <w:r>
        <w:separator/>
      </w:r>
    </w:p>
  </w:endnote>
  <w:endnote w:type="continuationSeparator" w:id="1">
    <w:p w:rsidR="009614D1" w:rsidRDefault="009614D1" w:rsidP="001B3E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4D1" w:rsidRDefault="009614D1" w:rsidP="001B3E92">
      <w:r>
        <w:separator/>
      </w:r>
    </w:p>
  </w:footnote>
  <w:footnote w:type="continuationSeparator" w:id="1">
    <w:p w:rsidR="009614D1" w:rsidRDefault="009614D1" w:rsidP="001B3E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3E92"/>
    <w:rsid w:val="001B3E92"/>
    <w:rsid w:val="0096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1B3E9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3E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B3E92"/>
    <w:rPr>
      <w:sz w:val="18"/>
      <w:szCs w:val="18"/>
    </w:rPr>
  </w:style>
  <w:style w:type="paragraph" w:styleId="a4">
    <w:name w:val="footer"/>
    <w:basedOn w:val="a"/>
    <w:link w:val="Char0"/>
    <w:uiPriority w:val="99"/>
    <w:semiHidden/>
    <w:unhideWhenUsed/>
    <w:rsid w:val="001B3E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B3E92"/>
    <w:rPr>
      <w:sz w:val="18"/>
      <w:szCs w:val="18"/>
    </w:rPr>
  </w:style>
  <w:style w:type="character" w:customStyle="1" w:styleId="3Char">
    <w:name w:val="标题 3 Char"/>
    <w:basedOn w:val="a0"/>
    <w:link w:val="3"/>
    <w:uiPriority w:val="9"/>
    <w:rsid w:val="001B3E92"/>
    <w:rPr>
      <w:rFonts w:ascii="宋体" w:eastAsia="宋体" w:hAnsi="宋体" w:cs="宋体"/>
      <w:b/>
      <w:bCs/>
      <w:kern w:val="0"/>
      <w:sz w:val="27"/>
      <w:szCs w:val="27"/>
    </w:rPr>
  </w:style>
  <w:style w:type="character" w:customStyle="1" w:styleId="apple-converted-space">
    <w:name w:val="apple-converted-space"/>
    <w:basedOn w:val="a0"/>
    <w:rsid w:val="001B3E92"/>
  </w:style>
  <w:style w:type="paragraph" w:styleId="a5">
    <w:name w:val="Normal (Web)"/>
    <w:basedOn w:val="a"/>
    <w:uiPriority w:val="99"/>
    <w:semiHidden/>
    <w:unhideWhenUsed/>
    <w:rsid w:val="001B3E9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45504224">
      <w:bodyDiv w:val="1"/>
      <w:marLeft w:val="0"/>
      <w:marRight w:val="0"/>
      <w:marTop w:val="0"/>
      <w:marBottom w:val="0"/>
      <w:divBdr>
        <w:top w:val="none" w:sz="0" w:space="0" w:color="auto"/>
        <w:left w:val="none" w:sz="0" w:space="0" w:color="auto"/>
        <w:bottom w:val="none" w:sz="0" w:space="0" w:color="auto"/>
        <w:right w:val="none" w:sz="0" w:space="0" w:color="auto"/>
      </w:divBdr>
      <w:divsChild>
        <w:div w:id="544366129">
          <w:marLeft w:val="0"/>
          <w:marRight w:val="0"/>
          <w:marTop w:val="0"/>
          <w:marBottom w:val="0"/>
          <w:divBdr>
            <w:top w:val="none" w:sz="0" w:space="0" w:color="auto"/>
            <w:left w:val="none" w:sz="0" w:space="0" w:color="auto"/>
            <w:bottom w:val="none" w:sz="0" w:space="0" w:color="auto"/>
            <w:right w:val="none" w:sz="0" w:space="0" w:color="auto"/>
          </w:divBdr>
          <w:divsChild>
            <w:div w:id="1723943085">
              <w:marLeft w:val="0"/>
              <w:marRight w:val="0"/>
              <w:marTop w:val="0"/>
              <w:marBottom w:val="0"/>
              <w:divBdr>
                <w:top w:val="single" w:sz="4" w:space="0" w:color="999999"/>
                <w:left w:val="none" w:sz="0" w:space="0" w:color="auto"/>
                <w:bottom w:val="single" w:sz="4" w:space="0" w:color="999999"/>
                <w:right w:val="none" w:sz="0" w:space="0" w:color="auto"/>
              </w:divBdr>
            </w:div>
          </w:divsChild>
        </w:div>
        <w:div w:id="679284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714</Words>
  <Characters>4072</Characters>
  <Application>Microsoft Office Word</Application>
  <DocSecurity>0</DocSecurity>
  <Lines>33</Lines>
  <Paragraphs>9</Paragraphs>
  <ScaleCrop>false</ScaleCrop>
  <Company/>
  <LinksUpToDate>false</LinksUpToDate>
  <CharactersWithSpaces>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黄成兵</dc:creator>
  <cp:keywords/>
  <dc:description/>
  <cp:lastModifiedBy>黄成兵</cp:lastModifiedBy>
  <cp:revision>2</cp:revision>
  <dcterms:created xsi:type="dcterms:W3CDTF">2017-07-13T02:26:00Z</dcterms:created>
  <dcterms:modified xsi:type="dcterms:W3CDTF">2017-07-13T02:26:00Z</dcterms:modified>
</cp:coreProperties>
</file>