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E9" w:rsidRPr="001403E9" w:rsidRDefault="001403E9" w:rsidP="007626BA">
      <w:pPr>
        <w:widowControl/>
        <w:spacing w:before="100" w:beforeAutospacing="1" w:after="100" w:afterAutospacing="1"/>
        <w:jc w:val="center"/>
        <w:rPr>
          <w:rFonts w:ascii="ˎ̥" w:eastAsia="宋体" w:hAnsi="ˎ̥" w:cs="宋体"/>
          <w:kern w:val="0"/>
          <w:sz w:val="24"/>
          <w:szCs w:val="24"/>
        </w:rPr>
      </w:pPr>
      <w:r w:rsidRPr="001403E9">
        <w:rPr>
          <w:rFonts w:ascii="ˎ̥" w:eastAsia="宋体" w:hAnsi="ˎ̥" w:cs="宋体"/>
          <w:kern w:val="0"/>
          <w:sz w:val="24"/>
          <w:szCs w:val="24"/>
        </w:rPr>
        <w:t>关于做好</w:t>
      </w:r>
      <w:r w:rsidRPr="001403E9">
        <w:rPr>
          <w:rFonts w:ascii="ˎ̥" w:eastAsia="宋体" w:hAnsi="ˎ̥" w:cs="宋体"/>
          <w:kern w:val="0"/>
          <w:sz w:val="24"/>
          <w:szCs w:val="24"/>
        </w:rPr>
        <w:t>2017</w:t>
      </w:r>
      <w:r w:rsidRPr="001403E9">
        <w:rPr>
          <w:rFonts w:ascii="ˎ̥" w:eastAsia="宋体" w:hAnsi="ˎ̥" w:cs="宋体"/>
          <w:kern w:val="0"/>
          <w:sz w:val="24"/>
          <w:szCs w:val="24"/>
        </w:rPr>
        <w:t>年军民融合产业政策资金申报工作的通知</w:t>
      </w:r>
    </w:p>
    <w:p w:rsidR="001403E9" w:rsidRPr="001403E9" w:rsidRDefault="001403E9" w:rsidP="001403E9">
      <w:pPr>
        <w:widowControl/>
        <w:jc w:val="left"/>
        <w:rPr>
          <w:rFonts w:ascii="ˎ̥" w:eastAsia="宋体" w:hAnsi="ˎ̥" w:cs="宋体"/>
          <w:kern w:val="0"/>
          <w:sz w:val="18"/>
          <w:szCs w:val="18"/>
        </w:rPr>
      </w:pPr>
      <w:r w:rsidRPr="001403E9">
        <w:rPr>
          <w:rFonts w:ascii="ˎ̥" w:eastAsia="宋体" w:hAnsi="ˎ̥" w:cs="宋体"/>
          <w:kern w:val="0"/>
          <w:sz w:val="18"/>
          <w:szCs w:val="18"/>
        </w:rPr>
        <w:pict>
          <v:rect id="_x0000_i1155" style="width:0;height:1.5pt" o:hrstd="t" o:hr="t" fillcolor="#a0a0a0" stroked="f"/>
        </w:pict>
      </w:r>
    </w:p>
    <w:p w:rsidR="001403E9" w:rsidRPr="001403E9" w:rsidRDefault="001403E9" w:rsidP="001403E9">
      <w:pPr>
        <w:widowControl/>
        <w:jc w:val="left"/>
        <w:rPr>
          <w:rFonts w:ascii="ˎ̥" w:eastAsia="宋体" w:hAnsi="ˎ̥" w:cs="宋体"/>
          <w:vanish/>
          <w:kern w:val="0"/>
          <w:sz w:val="18"/>
          <w:szCs w:val="18"/>
        </w:rPr>
      </w:pPr>
    </w:p>
    <w:p w:rsidR="001403E9" w:rsidRPr="001403E9" w:rsidRDefault="001403E9" w:rsidP="001403E9">
      <w:pPr>
        <w:widowControl/>
        <w:jc w:val="left"/>
        <w:rPr>
          <w:rFonts w:ascii="ˎ̥" w:eastAsia="宋体" w:hAnsi="ˎ̥" w:cs="宋体"/>
          <w:vanish/>
          <w:kern w:val="0"/>
          <w:sz w:val="18"/>
          <w:szCs w:val="18"/>
        </w:rPr>
      </w:pPr>
      <w:r w:rsidRPr="001403E9">
        <w:rPr>
          <w:rFonts w:ascii="ˎ̥" w:eastAsia="宋体" w:hAnsi="ˎ̥" w:cs="宋体"/>
          <w:vanish/>
          <w:kern w:val="0"/>
          <w:sz w:val="18"/>
          <w:szCs w:val="18"/>
        </w:rPr>
        <w:t>分享</w:t>
      </w:r>
      <w:r w:rsidRPr="001403E9">
        <w:rPr>
          <w:rFonts w:ascii="ˎ̥" w:eastAsia="宋体" w:hAnsi="ˎ̥" w:cs="宋体"/>
          <w:vanish/>
          <w:kern w:val="0"/>
          <w:sz w:val="18"/>
          <w:szCs w:val="18"/>
        </w:rPr>
        <w:t xml:space="preserve"> </w:t>
      </w:r>
    </w:p>
    <w:p w:rsidR="001403E9" w:rsidRPr="001403E9" w:rsidRDefault="001403E9" w:rsidP="001403E9">
      <w:pPr>
        <w:widowControl/>
        <w:shd w:val="clear" w:color="auto" w:fill="FFFFFF"/>
        <w:jc w:val="left"/>
        <w:rPr>
          <w:rFonts w:ascii="ˎ̥" w:eastAsia="宋体" w:hAnsi="ˎ̥" w:cs="宋体"/>
          <w:vanish/>
          <w:kern w:val="0"/>
          <w:sz w:val="18"/>
          <w:szCs w:val="18"/>
        </w:rPr>
      </w:pPr>
      <w:hyperlink r:id="rId7" w:history="1">
        <w:r w:rsidRPr="001403E9">
          <w:rPr>
            <w:rFonts w:ascii="ˎ̥" w:eastAsia="宋体" w:hAnsi="ˎ̥" w:cs="宋体"/>
            <w:vanish/>
            <w:color w:val="000000"/>
            <w:kern w:val="0"/>
            <w:sz w:val="18"/>
            <w:szCs w:val="18"/>
          </w:rPr>
          <w:t>人民微博</w:t>
        </w:r>
      </w:hyperlink>
      <w:r w:rsidRPr="001403E9">
        <w:rPr>
          <w:rFonts w:ascii="ˎ̥" w:eastAsia="宋体" w:hAnsi="ˎ̥" w:cs="宋体"/>
          <w:vanish/>
          <w:kern w:val="0"/>
          <w:sz w:val="18"/>
          <w:szCs w:val="18"/>
        </w:rPr>
        <w:t xml:space="preserve"> </w:t>
      </w:r>
      <w:hyperlink r:id="rId8" w:history="1">
        <w:r w:rsidRPr="001403E9">
          <w:rPr>
            <w:rFonts w:ascii="ˎ̥" w:eastAsia="宋体" w:hAnsi="ˎ̥" w:cs="宋体"/>
            <w:vanish/>
            <w:color w:val="000000"/>
            <w:kern w:val="0"/>
            <w:sz w:val="18"/>
            <w:szCs w:val="18"/>
          </w:rPr>
          <w:t>新浪微博</w:t>
        </w:r>
      </w:hyperlink>
      <w:r w:rsidRPr="001403E9">
        <w:rPr>
          <w:rFonts w:ascii="ˎ̥" w:eastAsia="宋体" w:hAnsi="ˎ̥" w:cs="宋体"/>
          <w:vanish/>
          <w:kern w:val="0"/>
          <w:sz w:val="18"/>
          <w:szCs w:val="18"/>
        </w:rPr>
        <w:t xml:space="preserve"> </w:t>
      </w:r>
      <w:hyperlink r:id="rId9" w:history="1">
        <w:r w:rsidRPr="001403E9">
          <w:rPr>
            <w:rFonts w:ascii="ˎ̥" w:eastAsia="宋体" w:hAnsi="ˎ̥" w:cs="宋体"/>
            <w:vanish/>
            <w:color w:val="000000"/>
            <w:kern w:val="0"/>
            <w:sz w:val="18"/>
            <w:szCs w:val="18"/>
          </w:rPr>
          <w:t>腾讯微博</w:t>
        </w:r>
      </w:hyperlink>
      <w:r w:rsidRPr="001403E9">
        <w:rPr>
          <w:rFonts w:ascii="ˎ̥" w:eastAsia="宋体" w:hAnsi="ˎ̥" w:cs="宋体"/>
          <w:vanish/>
          <w:kern w:val="0"/>
          <w:sz w:val="18"/>
          <w:szCs w:val="18"/>
        </w:rPr>
        <w:t xml:space="preserve"> </w:t>
      </w:r>
    </w:p>
    <w:p w:rsidR="001403E9" w:rsidRPr="001403E9" w:rsidRDefault="001403E9" w:rsidP="001403E9">
      <w:pPr>
        <w:widowControl/>
        <w:spacing w:before="100" w:beforeAutospacing="1" w:after="100" w:afterAutospacing="1"/>
        <w:jc w:val="left"/>
        <w:rPr>
          <w:rFonts w:ascii="ˎ̥" w:eastAsia="宋体" w:hAnsi="ˎ̥" w:cs="宋体"/>
          <w:kern w:val="0"/>
          <w:sz w:val="18"/>
          <w:szCs w:val="18"/>
        </w:rPr>
      </w:pPr>
      <w:r w:rsidRPr="001403E9">
        <w:rPr>
          <w:rFonts w:ascii="ˎ̥" w:eastAsia="宋体" w:hAnsi="ˎ̥" w:cs="宋体"/>
          <w:kern w:val="0"/>
          <w:sz w:val="24"/>
          <w:szCs w:val="24"/>
        </w:rPr>
        <w:t>成都高新区经发局、财政局，成都天府新区经发局、财经局，各区（市）县工业和信息化主管部门、财政局：</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根据《成都市促进军民融合产业加快发展的若干政策措施》（</w:t>
      </w:r>
      <w:proofErr w:type="gramStart"/>
      <w:r w:rsidRPr="001403E9">
        <w:rPr>
          <w:rFonts w:ascii="ˎ̥" w:eastAsia="宋体" w:hAnsi="ˎ̥" w:cs="宋体"/>
          <w:kern w:val="0"/>
          <w:sz w:val="24"/>
          <w:szCs w:val="24"/>
        </w:rPr>
        <w:t>成委厅</w:t>
      </w:r>
      <w:proofErr w:type="gramEnd"/>
      <w:r w:rsidRPr="001403E9">
        <w:rPr>
          <w:rFonts w:ascii="ˎ̥" w:eastAsia="宋体" w:hAnsi="ˎ̥" w:cs="宋体"/>
          <w:kern w:val="0"/>
          <w:sz w:val="24"/>
          <w:szCs w:val="24"/>
        </w:rPr>
        <w:t>〔</w:t>
      </w:r>
      <w:r w:rsidRPr="001403E9">
        <w:rPr>
          <w:rFonts w:ascii="ˎ̥" w:eastAsia="宋体" w:hAnsi="ˎ̥" w:cs="宋体"/>
          <w:kern w:val="0"/>
          <w:sz w:val="24"/>
          <w:szCs w:val="24"/>
        </w:rPr>
        <w:t>2016</w:t>
      </w:r>
      <w:r w:rsidRPr="001403E9">
        <w:rPr>
          <w:rFonts w:ascii="ˎ̥" w:eastAsia="宋体" w:hAnsi="ˎ̥" w:cs="宋体"/>
          <w:kern w:val="0"/>
          <w:sz w:val="24"/>
          <w:szCs w:val="24"/>
        </w:rPr>
        <w:t>〕</w:t>
      </w:r>
      <w:r w:rsidRPr="001403E9">
        <w:rPr>
          <w:rFonts w:ascii="ˎ̥" w:eastAsia="宋体" w:hAnsi="ˎ̥" w:cs="宋体"/>
          <w:kern w:val="0"/>
          <w:sz w:val="24"/>
          <w:szCs w:val="24"/>
        </w:rPr>
        <w:t>85</w:t>
      </w:r>
      <w:r w:rsidRPr="001403E9">
        <w:rPr>
          <w:rFonts w:ascii="ˎ̥" w:eastAsia="宋体" w:hAnsi="ˎ̥" w:cs="宋体"/>
          <w:kern w:val="0"/>
          <w:sz w:val="24"/>
          <w:szCs w:val="24"/>
        </w:rPr>
        <w:t>号）及《关于印发</w:t>
      </w:r>
      <w:r w:rsidRPr="001403E9">
        <w:rPr>
          <w:rFonts w:ascii="ˎ̥" w:eastAsia="宋体" w:hAnsi="ˎ̥" w:cs="宋体"/>
          <w:kern w:val="0"/>
          <w:sz w:val="24"/>
          <w:szCs w:val="24"/>
        </w:rPr>
        <w:t>&lt;</w:t>
      </w:r>
      <w:r w:rsidRPr="001403E9">
        <w:rPr>
          <w:rFonts w:ascii="ˎ̥" w:eastAsia="宋体" w:hAnsi="ˎ̥" w:cs="宋体"/>
          <w:kern w:val="0"/>
          <w:sz w:val="24"/>
          <w:szCs w:val="24"/>
        </w:rPr>
        <w:t>成都市促进军民融合产业加快发展的若干政策措施</w:t>
      </w:r>
      <w:r w:rsidRPr="001403E9">
        <w:rPr>
          <w:rFonts w:ascii="ˎ̥" w:eastAsia="宋体" w:hAnsi="ˎ̥" w:cs="宋体"/>
          <w:kern w:val="0"/>
          <w:sz w:val="24"/>
          <w:szCs w:val="24"/>
        </w:rPr>
        <w:t>&gt;</w:t>
      </w:r>
      <w:r w:rsidRPr="001403E9">
        <w:rPr>
          <w:rFonts w:ascii="ˎ̥" w:eastAsia="宋体" w:hAnsi="ˎ̥" w:cs="宋体"/>
          <w:kern w:val="0"/>
          <w:sz w:val="24"/>
          <w:szCs w:val="24"/>
        </w:rPr>
        <w:t>实施细则的通知》（成</w:t>
      </w:r>
      <w:proofErr w:type="gramStart"/>
      <w:r w:rsidRPr="001403E9">
        <w:rPr>
          <w:rFonts w:ascii="ˎ̥" w:eastAsia="宋体" w:hAnsi="ˎ̥" w:cs="宋体"/>
          <w:kern w:val="0"/>
          <w:sz w:val="24"/>
          <w:szCs w:val="24"/>
        </w:rPr>
        <w:t>经信财〔</w:t>
      </w:r>
      <w:r w:rsidRPr="001403E9">
        <w:rPr>
          <w:rFonts w:ascii="ˎ̥" w:eastAsia="宋体" w:hAnsi="ˎ̥" w:cs="宋体"/>
          <w:kern w:val="0"/>
          <w:sz w:val="24"/>
          <w:szCs w:val="24"/>
        </w:rPr>
        <w:t>2016</w:t>
      </w:r>
      <w:r w:rsidRPr="001403E9">
        <w:rPr>
          <w:rFonts w:ascii="ˎ̥" w:eastAsia="宋体" w:hAnsi="ˎ̥" w:cs="宋体"/>
          <w:kern w:val="0"/>
          <w:sz w:val="24"/>
          <w:szCs w:val="24"/>
        </w:rPr>
        <w:t>〕</w:t>
      </w:r>
      <w:proofErr w:type="gramEnd"/>
      <w:r w:rsidRPr="001403E9">
        <w:rPr>
          <w:rFonts w:ascii="ˎ̥" w:eastAsia="宋体" w:hAnsi="ˎ̥" w:cs="宋体"/>
          <w:kern w:val="0"/>
          <w:sz w:val="24"/>
          <w:szCs w:val="24"/>
        </w:rPr>
        <w:t>94</w:t>
      </w:r>
      <w:r w:rsidRPr="001403E9">
        <w:rPr>
          <w:rFonts w:ascii="ˎ̥" w:eastAsia="宋体" w:hAnsi="ˎ̥" w:cs="宋体"/>
          <w:kern w:val="0"/>
          <w:sz w:val="24"/>
          <w:szCs w:val="24"/>
        </w:rPr>
        <w:t>号）精神，现将我市</w:t>
      </w:r>
      <w:r w:rsidRPr="001403E9">
        <w:rPr>
          <w:rFonts w:ascii="ˎ̥" w:eastAsia="宋体" w:hAnsi="ˎ̥" w:cs="宋体"/>
          <w:kern w:val="0"/>
          <w:sz w:val="24"/>
          <w:szCs w:val="24"/>
        </w:rPr>
        <w:t>2017</w:t>
      </w:r>
      <w:r w:rsidRPr="001403E9">
        <w:rPr>
          <w:rFonts w:ascii="ˎ̥" w:eastAsia="宋体" w:hAnsi="ˎ̥" w:cs="宋体"/>
          <w:kern w:val="0"/>
          <w:sz w:val="24"/>
          <w:szCs w:val="24"/>
        </w:rPr>
        <w:t>年军民融合政策资金申报工作有关事项通知如下。</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一、关于军民融合企业间开展混合所有制改革政策支持事项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军民融合企业（军民融合企业包含军工单位，</w:t>
      </w:r>
      <w:r w:rsidRPr="001403E9">
        <w:rPr>
          <w:rFonts w:ascii="ˎ̥" w:eastAsia="宋体" w:hAnsi="ˎ̥" w:cs="宋体"/>
          <w:kern w:val="0"/>
          <w:sz w:val="24"/>
          <w:szCs w:val="24"/>
        </w:rPr>
        <w:t>“</w:t>
      </w:r>
      <w:r w:rsidRPr="001403E9">
        <w:rPr>
          <w:rFonts w:ascii="ˎ̥" w:eastAsia="宋体" w:hAnsi="ˎ̥" w:cs="宋体"/>
          <w:kern w:val="0"/>
          <w:sz w:val="24"/>
          <w:szCs w:val="24"/>
        </w:rPr>
        <w:t>民参军</w:t>
      </w:r>
      <w:r w:rsidRPr="001403E9">
        <w:rPr>
          <w:rFonts w:ascii="ˎ̥" w:eastAsia="宋体" w:hAnsi="ˎ̥" w:cs="宋体"/>
          <w:kern w:val="0"/>
          <w:sz w:val="24"/>
          <w:szCs w:val="24"/>
        </w:rPr>
        <w:t>”</w:t>
      </w:r>
      <w:r w:rsidRPr="001403E9">
        <w:rPr>
          <w:rFonts w:ascii="ˎ̥" w:eastAsia="宋体" w:hAnsi="ˎ̥" w:cs="宋体"/>
          <w:kern w:val="0"/>
          <w:sz w:val="24"/>
          <w:szCs w:val="24"/>
        </w:rPr>
        <w:t>的企业、高校和科研院所。下同）通过股份并购、合资、参股等方式，开展混合所有制改革；民营企业通过参股、控股、兼并等方式，参与军民融合企业改组改制。合同实际出资金额在</w:t>
      </w:r>
      <w:r w:rsidRPr="001403E9">
        <w:rPr>
          <w:rFonts w:ascii="ˎ̥" w:eastAsia="宋体" w:hAnsi="ˎ̥" w:cs="宋体"/>
          <w:kern w:val="0"/>
          <w:sz w:val="24"/>
          <w:szCs w:val="24"/>
        </w:rPr>
        <w:t>1000</w:t>
      </w:r>
      <w:r w:rsidRPr="001403E9">
        <w:rPr>
          <w:rFonts w:ascii="ˎ̥" w:eastAsia="宋体" w:hAnsi="ˎ̥" w:cs="宋体"/>
          <w:kern w:val="0"/>
          <w:sz w:val="24"/>
          <w:szCs w:val="24"/>
        </w:rPr>
        <w:t>万元以上。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）《成都市军民融合企业混合所有制改革补助资金申报表》；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）项目备案核准（审批）文件（复印件）；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）项目协议书（复印件）；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）项目实施方案；</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5</w:t>
      </w:r>
      <w:r w:rsidRPr="001403E9">
        <w:rPr>
          <w:rFonts w:ascii="ˎ̥" w:eastAsia="宋体" w:hAnsi="ˎ̥" w:cs="宋体"/>
          <w:kern w:val="0"/>
          <w:sz w:val="24"/>
          <w:szCs w:val="24"/>
        </w:rPr>
        <w:t>）相关银行划款凭证（复印件）；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6</w:t>
      </w:r>
      <w:r w:rsidRPr="001403E9">
        <w:rPr>
          <w:rFonts w:ascii="ˎ̥" w:eastAsia="宋体" w:hAnsi="ˎ̥" w:cs="宋体"/>
          <w:kern w:val="0"/>
          <w:sz w:val="24"/>
          <w:szCs w:val="24"/>
        </w:rPr>
        <w:t>）相关兼并重组活动专项审计报告；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7</w:t>
      </w:r>
      <w:r w:rsidRPr="001403E9">
        <w:rPr>
          <w:rFonts w:ascii="ˎ̥" w:eastAsia="宋体" w:hAnsi="ˎ̥" w:cs="宋体"/>
          <w:kern w:val="0"/>
          <w:sz w:val="24"/>
          <w:szCs w:val="24"/>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二、关于军民融合企业提升市场化和资产证券化水平政策支持事项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（一）军民融合企业上市融资补助。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1.</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军民融合企业在上海证券交易所、深圳证券交易所等重点境内外资本市场首发上市融资。</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）《成都市军民融合企业上市融资补助资金申报表》；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）四川省证监局辅导备案登记确认书（复印件）；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）中国证监会关于核准</w:t>
      </w:r>
      <w:r w:rsidRPr="001403E9">
        <w:rPr>
          <w:rFonts w:ascii="ˎ̥" w:eastAsia="宋体" w:hAnsi="ˎ̥" w:cs="宋体"/>
          <w:kern w:val="0"/>
          <w:sz w:val="24"/>
          <w:szCs w:val="24"/>
        </w:rPr>
        <w:t>IPO</w:t>
      </w:r>
      <w:r w:rsidRPr="001403E9">
        <w:rPr>
          <w:rFonts w:ascii="ˎ̥" w:eastAsia="宋体" w:hAnsi="ˎ̥" w:cs="宋体"/>
          <w:kern w:val="0"/>
          <w:sz w:val="24"/>
          <w:szCs w:val="24"/>
        </w:rPr>
        <w:t>发行或优先股，配股、公司债、可转债、优先股等上市和再融资的文件</w:t>
      </w:r>
      <w:r w:rsidRPr="001403E9">
        <w:rPr>
          <w:rFonts w:ascii="ˎ̥" w:eastAsia="宋体" w:hAnsi="ˎ̥" w:cs="宋体"/>
          <w:kern w:val="0"/>
          <w:sz w:val="24"/>
          <w:szCs w:val="24"/>
        </w:rPr>
        <w:t>(</w:t>
      </w:r>
      <w:r w:rsidRPr="001403E9">
        <w:rPr>
          <w:rFonts w:ascii="ˎ̥" w:eastAsia="宋体" w:hAnsi="ˎ̥" w:cs="宋体"/>
          <w:kern w:val="0"/>
          <w:sz w:val="24"/>
          <w:szCs w:val="24"/>
        </w:rPr>
        <w:t>复印件</w:t>
      </w:r>
      <w:r w:rsidRPr="001403E9">
        <w:rPr>
          <w:rFonts w:ascii="ˎ̥" w:eastAsia="宋体" w:hAnsi="ˎ̥" w:cs="宋体"/>
          <w:kern w:val="0"/>
          <w:sz w:val="24"/>
          <w:szCs w:val="24"/>
        </w:rPr>
        <w:t>)</w:t>
      </w:r>
      <w:r w:rsidRPr="001403E9">
        <w:rPr>
          <w:rFonts w:ascii="ˎ̥" w:eastAsia="宋体" w:hAnsi="ˎ̥" w:cs="宋体"/>
          <w:kern w:val="0"/>
          <w:sz w:val="24"/>
          <w:szCs w:val="24"/>
        </w:rPr>
        <w:t>；</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）境外上市相关证明文件、外汇进账单等（复印件）；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5</w:t>
      </w:r>
      <w:r w:rsidRPr="001403E9">
        <w:rPr>
          <w:rFonts w:ascii="ˎ̥" w:eastAsia="宋体" w:hAnsi="ˎ̥" w:cs="宋体"/>
          <w:kern w:val="0"/>
          <w:sz w:val="24"/>
          <w:szCs w:val="24"/>
        </w:rPr>
        <w:t>）企业与具有证券从业资格的中介机构签订的服务协议或其他证明文件（复印件）；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6</w:t>
      </w:r>
      <w:r w:rsidRPr="001403E9">
        <w:rPr>
          <w:rFonts w:ascii="ˎ̥" w:eastAsia="宋体" w:hAnsi="ˎ̥" w:cs="宋体"/>
          <w:kern w:val="0"/>
          <w:sz w:val="24"/>
          <w:szCs w:val="24"/>
        </w:rPr>
        <w:t>）融资投资成都金额明细表及发票单据（复印件）。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7</w:t>
      </w:r>
      <w:r w:rsidRPr="001403E9">
        <w:rPr>
          <w:rFonts w:ascii="ˎ̥" w:eastAsia="宋体" w:hAnsi="ˎ̥" w:cs="宋体"/>
          <w:kern w:val="0"/>
          <w:sz w:val="24"/>
          <w:szCs w:val="24"/>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（二）非上市军民融合企业发债融资补助。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1.</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非上市军民融合企业发行企业债、私募债、中期票据、短期融资</w:t>
      </w:r>
      <w:proofErr w:type="gramStart"/>
      <w:r w:rsidRPr="001403E9">
        <w:rPr>
          <w:rFonts w:ascii="ˎ̥" w:eastAsia="宋体" w:hAnsi="ˎ̥" w:cs="宋体"/>
          <w:kern w:val="0"/>
          <w:sz w:val="24"/>
          <w:szCs w:val="24"/>
        </w:rPr>
        <w:t>券</w:t>
      </w:r>
      <w:proofErr w:type="gramEnd"/>
      <w:r w:rsidRPr="001403E9">
        <w:rPr>
          <w:rFonts w:ascii="ˎ̥" w:eastAsia="宋体" w:hAnsi="ˎ̥" w:cs="宋体"/>
          <w:kern w:val="0"/>
          <w:sz w:val="24"/>
          <w:szCs w:val="24"/>
        </w:rPr>
        <w:t>等进行直接融资且单笔融资额</w:t>
      </w:r>
      <w:r w:rsidRPr="001403E9">
        <w:rPr>
          <w:rFonts w:ascii="ˎ̥" w:eastAsia="宋体" w:hAnsi="ˎ̥" w:cs="宋体"/>
          <w:kern w:val="0"/>
          <w:sz w:val="24"/>
          <w:szCs w:val="24"/>
        </w:rPr>
        <w:t>3000</w:t>
      </w:r>
      <w:r w:rsidRPr="001403E9">
        <w:rPr>
          <w:rFonts w:ascii="ˎ̥" w:eastAsia="宋体" w:hAnsi="ˎ̥" w:cs="宋体"/>
          <w:kern w:val="0"/>
          <w:sz w:val="24"/>
          <w:szCs w:val="24"/>
        </w:rPr>
        <w:t>万元及以上。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）《成都市军民融合企业发债融资补助资金申报表》；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）相关部门（机构）</w:t>
      </w:r>
      <w:r w:rsidRPr="001403E9">
        <w:rPr>
          <w:rFonts w:ascii="ˎ̥" w:eastAsia="宋体" w:hAnsi="ˎ̥" w:cs="宋体"/>
          <w:kern w:val="0"/>
          <w:sz w:val="24"/>
          <w:szCs w:val="24"/>
        </w:rPr>
        <w:t xml:space="preserve"> </w:t>
      </w:r>
      <w:r w:rsidRPr="001403E9">
        <w:rPr>
          <w:rFonts w:ascii="ˎ̥" w:eastAsia="宋体" w:hAnsi="ˎ̥" w:cs="宋体"/>
          <w:kern w:val="0"/>
          <w:sz w:val="24"/>
          <w:szCs w:val="24"/>
        </w:rPr>
        <w:t>发行债券、票据、信托计划贷款的批复或备案文件、信托计划说明书、担保合同和进账凭证等证明材料（复印件）；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）融资金额明细表</w:t>
      </w:r>
      <w:r w:rsidRPr="001403E9">
        <w:rPr>
          <w:rFonts w:ascii="ˎ̥" w:eastAsia="宋体" w:hAnsi="ˎ̥" w:cs="宋体"/>
          <w:kern w:val="0"/>
          <w:sz w:val="24"/>
          <w:szCs w:val="24"/>
        </w:rPr>
        <w:t>;</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）加载统一社会信用代码的营业执照（复印件）。</w:t>
      </w:r>
      <w:r w:rsidRPr="001403E9">
        <w:rPr>
          <w:rFonts w:ascii="ˎ̥" w:eastAsia="宋体" w:hAnsi="ˎ̥" w:cs="宋体"/>
          <w:kern w:val="0"/>
          <w:sz w:val="24"/>
          <w:szCs w:val="24"/>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三、关于军民融合重大项目建设政策支持事项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（一）新引进重大项目建设补助。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1.</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新引进重大军民融合项目，协议投资</w:t>
      </w:r>
      <w:r w:rsidRPr="001403E9">
        <w:rPr>
          <w:rFonts w:ascii="ˎ̥" w:eastAsia="宋体" w:hAnsi="ˎ̥" w:cs="宋体"/>
          <w:kern w:val="0"/>
          <w:sz w:val="24"/>
          <w:szCs w:val="24"/>
        </w:rPr>
        <w:t>5</w:t>
      </w:r>
      <w:r w:rsidRPr="001403E9">
        <w:rPr>
          <w:rFonts w:ascii="ˎ̥" w:eastAsia="宋体" w:hAnsi="ˎ̥" w:cs="宋体"/>
          <w:kern w:val="0"/>
          <w:sz w:val="24"/>
          <w:szCs w:val="24"/>
        </w:rPr>
        <w:t>亿元以上（含</w:t>
      </w:r>
      <w:r w:rsidRPr="001403E9">
        <w:rPr>
          <w:rFonts w:ascii="ˎ̥" w:eastAsia="宋体" w:hAnsi="ˎ̥" w:cs="宋体"/>
          <w:kern w:val="0"/>
          <w:sz w:val="24"/>
          <w:szCs w:val="24"/>
        </w:rPr>
        <w:t>5</w:t>
      </w:r>
      <w:r w:rsidRPr="001403E9">
        <w:rPr>
          <w:rFonts w:ascii="ˎ̥" w:eastAsia="宋体" w:hAnsi="ˎ̥" w:cs="宋体"/>
          <w:kern w:val="0"/>
          <w:sz w:val="24"/>
          <w:szCs w:val="24"/>
        </w:rPr>
        <w:t>亿元）且在签约一年内开工建设。</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）《成都市军民融合新引进重大项目建设补助资金申报表》；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）项目报告；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）项目备案（审批或核准）文件（复印件）；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）项目投资协议（复印件）；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5</w:t>
      </w:r>
      <w:r w:rsidRPr="001403E9">
        <w:rPr>
          <w:rFonts w:ascii="ˎ̥" w:eastAsia="宋体" w:hAnsi="ˎ̥" w:cs="宋体"/>
          <w:kern w:val="0"/>
          <w:sz w:val="24"/>
          <w:szCs w:val="24"/>
        </w:rPr>
        <w:t>）《固定资产投资发票明细汇总表》（含全部土地、设备购置及厂房建设等）；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6</w:t>
      </w:r>
      <w:r w:rsidRPr="001403E9">
        <w:rPr>
          <w:rFonts w:ascii="ˎ̥" w:eastAsia="宋体" w:hAnsi="ˎ̥" w:cs="宋体"/>
          <w:kern w:val="0"/>
          <w:sz w:val="24"/>
          <w:szCs w:val="24"/>
        </w:rPr>
        <w:t>）购置设备、土地及厂房建设的发票及银行划款凭证（复印件）；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7</w:t>
      </w:r>
      <w:r w:rsidRPr="001403E9">
        <w:rPr>
          <w:rFonts w:ascii="ˎ̥" w:eastAsia="宋体" w:hAnsi="ˎ̥" w:cs="宋体"/>
          <w:kern w:val="0"/>
          <w:sz w:val="24"/>
          <w:szCs w:val="24"/>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（二）新引进重大项目建设补助。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1.</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新引进军民融合重大项目，协议投资</w:t>
      </w:r>
      <w:r w:rsidRPr="001403E9">
        <w:rPr>
          <w:rFonts w:ascii="ˎ̥" w:eastAsia="宋体" w:hAnsi="ˎ̥" w:cs="宋体"/>
          <w:kern w:val="0"/>
          <w:sz w:val="24"/>
          <w:szCs w:val="24"/>
        </w:rPr>
        <w:t>10</w:t>
      </w:r>
      <w:r w:rsidRPr="001403E9">
        <w:rPr>
          <w:rFonts w:ascii="ˎ̥" w:eastAsia="宋体" w:hAnsi="ˎ̥" w:cs="宋体"/>
          <w:kern w:val="0"/>
          <w:sz w:val="24"/>
          <w:szCs w:val="24"/>
        </w:rPr>
        <w:t>亿元以上（含</w:t>
      </w:r>
      <w:r w:rsidRPr="001403E9">
        <w:rPr>
          <w:rFonts w:ascii="ˎ̥" w:eastAsia="宋体" w:hAnsi="ˎ̥" w:cs="宋体"/>
          <w:kern w:val="0"/>
          <w:sz w:val="24"/>
          <w:szCs w:val="24"/>
        </w:rPr>
        <w:t>10</w:t>
      </w:r>
      <w:r w:rsidRPr="001403E9">
        <w:rPr>
          <w:rFonts w:ascii="ˎ̥" w:eastAsia="宋体" w:hAnsi="ˎ̥" w:cs="宋体"/>
          <w:kern w:val="0"/>
          <w:sz w:val="24"/>
          <w:szCs w:val="24"/>
        </w:rPr>
        <w:t>亿元）且已投入资金达到协议投资的</w:t>
      </w:r>
      <w:r w:rsidRPr="001403E9">
        <w:rPr>
          <w:rFonts w:ascii="ˎ̥" w:eastAsia="宋体" w:hAnsi="ˎ̥" w:cs="宋体"/>
          <w:kern w:val="0"/>
          <w:sz w:val="24"/>
          <w:szCs w:val="24"/>
        </w:rPr>
        <w:t>50</w:t>
      </w:r>
      <w:r w:rsidRPr="001403E9">
        <w:rPr>
          <w:rFonts w:ascii="ˎ̥" w:eastAsia="宋体" w:hAnsi="ˎ̥" w:cs="宋体"/>
          <w:kern w:val="0"/>
          <w:sz w:val="24"/>
          <w:szCs w:val="24"/>
        </w:rPr>
        <w:t>％以上。申报主体为项目所在地区（市）县政府。</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）《成都市军民融合新引进重大项目建设园区补助资金申报表》；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）区（市）县工业和信息化主管部门和财政部门联合行文的申请报告；</w:t>
      </w:r>
      <w:r w:rsidRPr="001403E9">
        <w:rPr>
          <w:rFonts w:ascii="ˎ̥" w:eastAsia="宋体" w:hAnsi="ˎ̥" w:cs="宋体"/>
          <w:kern w:val="0"/>
          <w:sz w:val="24"/>
          <w:szCs w:val="24"/>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）园区基础设施建设项目补助资金申请相关文件（复印件）；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）工业集中发展区基础设施项目审批立项批复（复印件）；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5</w:t>
      </w:r>
      <w:r w:rsidRPr="001403E9">
        <w:rPr>
          <w:rFonts w:ascii="ˎ̥" w:eastAsia="宋体" w:hAnsi="ˎ̥" w:cs="宋体"/>
          <w:kern w:val="0"/>
          <w:sz w:val="24"/>
          <w:szCs w:val="24"/>
        </w:rPr>
        <w:t>）工程概算报告、施工合同、开工报告、竣工报告、工程进度计量表、当年工程款支付凭证（复印件）；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6</w:t>
      </w:r>
      <w:r w:rsidRPr="001403E9">
        <w:rPr>
          <w:rFonts w:ascii="ˎ̥" w:eastAsia="宋体" w:hAnsi="ˎ̥" w:cs="宋体"/>
          <w:kern w:val="0"/>
          <w:sz w:val="24"/>
          <w:szCs w:val="24"/>
        </w:rPr>
        <w:t>）工业集中发展区基础设施项目布局图；</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7</w:t>
      </w:r>
      <w:r w:rsidRPr="001403E9">
        <w:rPr>
          <w:rFonts w:ascii="ˎ̥" w:eastAsia="宋体" w:hAnsi="ˎ̥" w:cs="宋体"/>
          <w:kern w:val="0"/>
          <w:sz w:val="24"/>
          <w:szCs w:val="24"/>
        </w:rPr>
        <w:t>）开发公司加载统一社会信用代码的营业执照（复印件）。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（三）配套补贴。</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1.</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获得国家、省级政策性专项资金支持的军民融合项目。</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）《成都市军民融合项目配套补助资金申报表》；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）获得国家、省级政策性专项资金支持的正式文件（复印件）；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）获</w:t>
      </w:r>
      <w:proofErr w:type="gramStart"/>
      <w:r w:rsidRPr="001403E9">
        <w:rPr>
          <w:rFonts w:ascii="ˎ̥" w:eastAsia="宋体" w:hAnsi="ˎ̥" w:cs="宋体"/>
          <w:kern w:val="0"/>
          <w:sz w:val="24"/>
          <w:szCs w:val="24"/>
        </w:rPr>
        <w:t>批资金</w:t>
      </w:r>
      <w:proofErr w:type="gramEnd"/>
      <w:r w:rsidRPr="001403E9">
        <w:rPr>
          <w:rFonts w:ascii="ˎ̥" w:eastAsia="宋体" w:hAnsi="ˎ̥" w:cs="宋体"/>
          <w:kern w:val="0"/>
          <w:sz w:val="24"/>
          <w:szCs w:val="24"/>
        </w:rPr>
        <w:t>到位凭证（复印件）；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（四）技术研发投入补助。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对军民融合企业技术研发投入</w:t>
      </w:r>
      <w:r w:rsidRPr="001403E9">
        <w:rPr>
          <w:rFonts w:ascii="ˎ̥" w:eastAsia="宋体" w:hAnsi="ˎ̥" w:cs="宋体"/>
          <w:kern w:val="0"/>
          <w:sz w:val="24"/>
          <w:szCs w:val="24"/>
          <w:highlight w:val="yellow"/>
        </w:rPr>
        <w:t>1000</w:t>
      </w:r>
      <w:r w:rsidRPr="001403E9">
        <w:rPr>
          <w:rFonts w:ascii="ˎ̥" w:eastAsia="宋体" w:hAnsi="ˎ̥" w:cs="宋体"/>
          <w:kern w:val="0"/>
          <w:sz w:val="24"/>
          <w:szCs w:val="24"/>
          <w:highlight w:val="yellow"/>
        </w:rPr>
        <w:t>万元以上，在蓉独立或联合实施的军民两用技术创新成果产业化项目，产业化项目已完成并且设备投入</w:t>
      </w:r>
      <w:r w:rsidRPr="001403E9">
        <w:rPr>
          <w:rFonts w:ascii="ˎ̥" w:eastAsia="宋体" w:hAnsi="ˎ̥" w:cs="宋体"/>
          <w:kern w:val="0"/>
          <w:sz w:val="24"/>
          <w:szCs w:val="24"/>
          <w:highlight w:val="yellow"/>
        </w:rPr>
        <w:t>500</w:t>
      </w:r>
      <w:r w:rsidRPr="001403E9">
        <w:rPr>
          <w:rFonts w:ascii="ˎ̥" w:eastAsia="宋体" w:hAnsi="ˎ̥" w:cs="宋体"/>
          <w:kern w:val="0"/>
          <w:sz w:val="24"/>
          <w:szCs w:val="24"/>
          <w:highlight w:val="yellow"/>
        </w:rPr>
        <w:t>万元以上。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）《成都市军民融合技术研发投入补助资金申报表》；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）项目报告；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）技术合同（复印件）；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）技术研发投入或技术合同付款凭证（复印件）；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）《固定资产投资发票明细汇总表》（含全部土地、设备购置及厂房建设等）；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6</w:t>
      </w:r>
      <w:r w:rsidRPr="001403E9">
        <w:rPr>
          <w:rFonts w:ascii="ˎ̥" w:eastAsia="宋体" w:hAnsi="ˎ̥" w:cs="宋体"/>
          <w:kern w:val="0"/>
          <w:sz w:val="24"/>
          <w:szCs w:val="24"/>
          <w:highlight w:val="yellow"/>
        </w:rPr>
        <w:t>）购置设备、土地及厂房建设的发票及银行划款凭证；</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7</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四、关于军民融合企业提升</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参军</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能力政策支持事项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（一）军民融合企业建立健全军品研制体系奖励。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以证书日期为准，在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日之后取得武器装备科研生产单位保密资格、武器装备承制单位资格、武器装备科研生产许可证和武器装备质量管理体系认证的军民融合企业。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）《成都市军民融合企业取得认证奖励资金申报表》；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）相关认证证书（复印件）；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（二）军民融合企业参与军用标准编制奖励。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）申报单位为成都市军民融合企业；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）具有自主知识产权、无被诉侵权及权属纠纷；</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）应在升格为军用标准公布之日起一年内提出资助申请，逾期不予受理；</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）申报单位须位列技术标准起草单位前三名；</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）系列技术标准原则上只能申请一项技术标准。</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）《成都市军民融合企业标准编制奖励资金申报表》；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）相关证明（复印件）；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（三）军民融合企业获得军民两用领域国家授权的发明专利奖励。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以证书日期为准，在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日之后取得军民两用领域国家授权发明专利的军民融合企业。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）《成都市企业获得国家授权军民两用领域发明专利奖励资金申报表》；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）专利证书（复印件）；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）专利产品应用军民两用领域介绍或证明材料；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（四）民营企业进入军工装备科研、生产领域奖励。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以项目资金拨付日期为准，在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日之后成功获得军工装备总体、关键分系统、核心配套产品研制项目的军民融合企业。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）《成都市军民融合企业获得军工任务补助资金申报表》；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）军工装备总体、关键分系统、核心配套产品研制项目的证明材料（复印件）；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（五）军民融合企业参与武器装备预研、承制等任务奖励。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以合同签订或装备部通知函日期为准，在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日之后参与军工装备总体、关键分系统、核心配套产品项目预研但未获得最终研制任务的军民融合企业。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）《成都市军民融合企业参与军工任务补助资金申报表》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）项目研发协议，未取得最终任务情况说明；</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）参与军工装备总体、关键分系统、核心配套产品项目预研证明材料（复印件）；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r w:rsidRPr="001403E9">
        <w:rPr>
          <w:rFonts w:ascii="ˎ̥" w:eastAsia="宋体" w:hAnsi="ˎ̥" w:cs="宋体"/>
          <w:kern w:val="0"/>
          <w:sz w:val="24"/>
          <w:szCs w:val="24"/>
          <w:highlight w:val="yellow"/>
        </w:rPr>
        <w:t>.</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五、关于建立完善军工配套产业体系政策支持事项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（一）军民融合企业之间开展协作配套补助。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以产品交付日期为准，在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日之后完成军民融合企业之间（无资产关联）年度首次申报采购军民融合产品总额超过</w:t>
      </w:r>
      <w:r w:rsidRPr="001403E9">
        <w:rPr>
          <w:rFonts w:ascii="ˎ̥" w:eastAsia="宋体" w:hAnsi="ˎ̥" w:cs="宋体"/>
          <w:kern w:val="0"/>
          <w:sz w:val="24"/>
          <w:szCs w:val="24"/>
          <w:highlight w:val="yellow"/>
        </w:rPr>
        <w:t>100</w:t>
      </w:r>
      <w:r w:rsidRPr="001403E9">
        <w:rPr>
          <w:rFonts w:ascii="ˎ̥" w:eastAsia="宋体" w:hAnsi="ˎ̥" w:cs="宋体"/>
          <w:kern w:val="0"/>
          <w:sz w:val="24"/>
          <w:szCs w:val="24"/>
          <w:highlight w:val="yellow"/>
        </w:rPr>
        <w:t>万元的，再次申报需比上年有所增加。</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）《成都市军民融合企业配套补助资金申报表》；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）产品（服务）采购合同（复印件）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）采购产品的增值税抵扣发票清单（按开票时间顺序统计发票号、发票代码、采购产品名称、生产企业名称、数量、金额等）（复印件）；</w:t>
      </w:r>
      <w:r w:rsidRPr="001403E9">
        <w:rPr>
          <w:rFonts w:ascii="ˎ̥" w:eastAsia="宋体" w:hAnsi="ˎ̥" w:cs="宋体"/>
          <w:kern w:val="0"/>
          <w:sz w:val="24"/>
          <w:szCs w:val="24"/>
          <w:highlight w:val="yellow"/>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（二）国有军工单位扩大民品占比和</w:t>
      </w:r>
      <w:proofErr w:type="gramStart"/>
      <w:r w:rsidRPr="001403E9">
        <w:rPr>
          <w:rFonts w:ascii="ˎ̥" w:eastAsia="宋体" w:hAnsi="ˎ̥" w:cs="宋体"/>
          <w:kern w:val="0"/>
          <w:sz w:val="24"/>
          <w:szCs w:val="24"/>
          <w:highlight w:val="yellow"/>
        </w:rPr>
        <w:t>民口</w:t>
      </w:r>
      <w:proofErr w:type="gramEnd"/>
      <w:r w:rsidRPr="001403E9">
        <w:rPr>
          <w:rFonts w:ascii="ˎ̥" w:eastAsia="宋体" w:hAnsi="ˎ̥" w:cs="宋体"/>
          <w:kern w:val="0"/>
          <w:sz w:val="24"/>
          <w:szCs w:val="24"/>
          <w:highlight w:val="yellow"/>
        </w:rPr>
        <w:t>单位扩大军品占比奖励。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军工单位民品年度销售总额在上年度销售总额基础上提高</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％以上；民</w:t>
      </w:r>
      <w:proofErr w:type="gramStart"/>
      <w:r w:rsidRPr="001403E9">
        <w:rPr>
          <w:rFonts w:ascii="ˎ̥" w:eastAsia="宋体" w:hAnsi="ˎ̥" w:cs="宋体"/>
          <w:kern w:val="0"/>
          <w:sz w:val="24"/>
          <w:szCs w:val="24"/>
          <w:highlight w:val="yellow"/>
        </w:rPr>
        <w:t>口单位</w:t>
      </w:r>
      <w:proofErr w:type="gramEnd"/>
      <w:r w:rsidRPr="001403E9">
        <w:rPr>
          <w:rFonts w:ascii="ˎ̥" w:eastAsia="宋体" w:hAnsi="ˎ̥" w:cs="宋体"/>
          <w:kern w:val="0"/>
          <w:sz w:val="24"/>
          <w:szCs w:val="24"/>
          <w:highlight w:val="yellow"/>
        </w:rPr>
        <w:t>军品年度销售总额在上年度销售总额基础上提高</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％以上。</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）《成都市军民融合企业扩大产品占比补助资金申报表》；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）财务销售产品比例报表（复印件）；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（三）各类社会资源参与军民融合项目配套补助。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上一年度主营业务收入增速超过全市工业主营收入平均增速</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个百分点以上的军民融合企业。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２</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）《成都市军民融合企业新增流动资金贷款贴息申报表》；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）需提供企业上一年度相关项目资料（复印件）；</w:t>
      </w:r>
      <w:r w:rsidRPr="001403E9">
        <w:rPr>
          <w:rFonts w:ascii="ˎ̥" w:eastAsia="宋体" w:hAnsi="ˎ̥" w:cs="宋体"/>
          <w:kern w:val="0"/>
          <w:sz w:val="24"/>
          <w:szCs w:val="24"/>
          <w:highlight w:val="yellow"/>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）经会计师事务所审计的上一年度企业资产负债表、损益表、现金流量表（复印件）；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）上一年度企业流动资金贷款增减明细表（帐），以及新增贷款合同、贷款拨付凭证、利息清单等（复印件）；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）前年末企业贷款余额银行证明材料（复印件）；</w:t>
      </w:r>
      <w:r w:rsidRPr="001403E9">
        <w:rPr>
          <w:rFonts w:ascii="ˎ̥" w:eastAsia="宋体" w:hAnsi="ˎ̥" w:cs="宋体"/>
          <w:kern w:val="0"/>
          <w:sz w:val="24"/>
          <w:szCs w:val="24"/>
          <w:highlight w:val="yellow"/>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6</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六、关于军民融合企业开拓市场政策支持事项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以协议签订日期为准，在</w:t>
      </w:r>
      <w:r w:rsidRPr="001403E9">
        <w:rPr>
          <w:rFonts w:ascii="ˎ̥" w:eastAsia="宋体" w:hAnsi="ˎ̥" w:cs="宋体"/>
          <w:kern w:val="0"/>
          <w:sz w:val="24"/>
          <w:szCs w:val="24"/>
          <w:highlight w:val="yellow"/>
        </w:rPr>
        <w:t>2016</w:t>
      </w:r>
      <w:r w:rsidRPr="001403E9">
        <w:rPr>
          <w:rFonts w:ascii="ˎ̥" w:eastAsia="宋体" w:hAnsi="ˎ̥" w:cs="宋体"/>
          <w:kern w:val="0"/>
          <w:sz w:val="24"/>
          <w:szCs w:val="24"/>
          <w:highlight w:val="yellow"/>
        </w:rPr>
        <w:t>年</w:t>
      </w:r>
      <w:r w:rsidRPr="001403E9">
        <w:rPr>
          <w:rFonts w:ascii="ˎ̥" w:eastAsia="宋体" w:hAnsi="ˎ̥" w:cs="宋体"/>
          <w:kern w:val="0"/>
          <w:sz w:val="24"/>
          <w:szCs w:val="24"/>
          <w:highlight w:val="yellow"/>
        </w:rPr>
        <w:t>9</w:t>
      </w:r>
      <w:r w:rsidRPr="001403E9">
        <w:rPr>
          <w:rFonts w:ascii="ˎ̥" w:eastAsia="宋体" w:hAnsi="ˎ̥" w:cs="宋体"/>
          <w:kern w:val="0"/>
          <w:sz w:val="24"/>
          <w:szCs w:val="24"/>
          <w:highlight w:val="yellow"/>
        </w:rPr>
        <w:t>月</w:t>
      </w:r>
      <w:r w:rsidRPr="001403E9">
        <w:rPr>
          <w:rFonts w:ascii="ˎ̥" w:eastAsia="宋体" w:hAnsi="ˎ̥" w:cs="宋体"/>
          <w:kern w:val="0"/>
          <w:sz w:val="24"/>
          <w:szCs w:val="24"/>
          <w:highlight w:val="yellow"/>
        </w:rPr>
        <w:t>8</w:t>
      </w:r>
      <w:r w:rsidRPr="001403E9">
        <w:rPr>
          <w:rFonts w:ascii="ˎ̥" w:eastAsia="宋体" w:hAnsi="ˎ̥" w:cs="宋体"/>
          <w:kern w:val="0"/>
          <w:sz w:val="24"/>
          <w:szCs w:val="24"/>
          <w:highlight w:val="yellow"/>
        </w:rPr>
        <w:t>日之后首次取得军贸出口生产任务的军民融合企业。</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）《成都市企业首次取军贸订单补助资金申报表》；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）军贸合同（复印件）；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red"/>
        </w:rPr>
        <w:t>七、关于军民融合公共服务平台建设政策支持事项</w:t>
      </w:r>
      <w:r w:rsidR="0052446F" w:rsidRPr="0052446F">
        <w:rPr>
          <w:rFonts w:ascii="ˎ̥" w:eastAsia="宋体" w:hAnsi="ˎ̥" w:cs="宋体" w:hint="eastAsia"/>
          <w:kern w:val="0"/>
          <w:sz w:val="24"/>
          <w:szCs w:val="24"/>
          <w:highlight w:val="red"/>
        </w:rPr>
        <w:t>（暂时</w:t>
      </w:r>
      <w:r w:rsidR="0052446F">
        <w:rPr>
          <w:rFonts w:ascii="ˎ̥" w:eastAsia="宋体" w:hAnsi="ˎ̥" w:cs="宋体" w:hint="eastAsia"/>
          <w:kern w:val="0"/>
          <w:sz w:val="24"/>
          <w:szCs w:val="24"/>
          <w:highlight w:val="red"/>
        </w:rPr>
        <w:t>这块</w:t>
      </w:r>
      <w:r w:rsidR="0052446F" w:rsidRPr="0052446F">
        <w:rPr>
          <w:rFonts w:ascii="ˎ̥" w:eastAsia="宋体" w:hAnsi="ˎ̥" w:cs="宋体" w:hint="eastAsia"/>
          <w:kern w:val="0"/>
          <w:sz w:val="24"/>
          <w:szCs w:val="24"/>
          <w:highlight w:val="red"/>
        </w:rPr>
        <w:t>不能报）</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（一）建设军民融合技术、计量、测试、标准、质量以及信息交流、产品展示展览展销、中介服务等公共服务平台补助。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１</w:t>
      </w:r>
      <w:r w:rsidRPr="001403E9">
        <w:rPr>
          <w:rFonts w:ascii="ˎ̥" w:eastAsia="宋体" w:hAnsi="ˎ̥" w:cs="宋体"/>
          <w:kern w:val="0"/>
          <w:sz w:val="24"/>
          <w:szCs w:val="24"/>
        </w:rPr>
        <w:t>.</w:t>
      </w:r>
      <w:r w:rsidRPr="001403E9">
        <w:rPr>
          <w:rFonts w:ascii="ˎ̥" w:eastAsia="宋体" w:hAnsi="ˎ̥" w:cs="宋体"/>
          <w:kern w:val="0"/>
          <w:sz w:val="24"/>
          <w:szCs w:val="24"/>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在蓉独立或共建开放的军民融合技术、计量、测试、标准、质量以及信息交流、产品展示展览展销、中介服务等军民融合公共服务平台。</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２</w:t>
      </w:r>
      <w:r w:rsidRPr="001403E9">
        <w:rPr>
          <w:rFonts w:ascii="ˎ̥" w:eastAsia="宋体" w:hAnsi="ˎ̥" w:cs="宋体"/>
          <w:kern w:val="0"/>
          <w:sz w:val="24"/>
          <w:szCs w:val="24"/>
        </w:rPr>
        <w:t>.</w:t>
      </w:r>
      <w:r w:rsidRPr="001403E9">
        <w:rPr>
          <w:rFonts w:ascii="ˎ̥" w:eastAsia="宋体" w:hAnsi="ˎ̥" w:cs="宋体"/>
          <w:kern w:val="0"/>
          <w:sz w:val="24"/>
          <w:szCs w:val="24"/>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1</w:t>
      </w:r>
      <w:r w:rsidRPr="001403E9">
        <w:rPr>
          <w:rFonts w:ascii="ˎ̥" w:eastAsia="宋体" w:hAnsi="ˎ̥" w:cs="宋体"/>
          <w:kern w:val="0"/>
          <w:sz w:val="24"/>
          <w:szCs w:val="24"/>
        </w:rPr>
        <w:t>）《成都市军民融合企业新建公共服务平台补助资金申报表》；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2</w:t>
      </w:r>
      <w:r w:rsidRPr="001403E9">
        <w:rPr>
          <w:rFonts w:ascii="ˎ̥" w:eastAsia="宋体" w:hAnsi="ˎ̥" w:cs="宋体"/>
          <w:kern w:val="0"/>
          <w:sz w:val="24"/>
          <w:szCs w:val="24"/>
        </w:rPr>
        <w:t>）项目报告书（包括：项目实施方案、投资和应用推广情况，项目对企业发展方向的影响等）；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3</w:t>
      </w:r>
      <w:r w:rsidRPr="001403E9">
        <w:rPr>
          <w:rFonts w:ascii="ˎ̥" w:eastAsia="宋体" w:hAnsi="ˎ̥" w:cs="宋体"/>
          <w:kern w:val="0"/>
          <w:sz w:val="24"/>
          <w:szCs w:val="24"/>
        </w:rPr>
        <w:t>）项目执行期内企业对该项目的投入证明材料（含发票、合同、银行转账凭证、与该项目相关的人力资源投入及其他证明材料）复印件及分类汇总表；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w:t>
      </w:r>
      <w:r w:rsidRPr="001403E9">
        <w:rPr>
          <w:rFonts w:ascii="ˎ̥" w:eastAsia="宋体" w:hAnsi="ˎ̥" w:cs="宋体"/>
          <w:kern w:val="0"/>
          <w:sz w:val="24"/>
          <w:szCs w:val="24"/>
        </w:rPr>
        <w:t>4</w:t>
      </w:r>
      <w:r w:rsidRPr="001403E9">
        <w:rPr>
          <w:rFonts w:ascii="ˎ̥" w:eastAsia="宋体" w:hAnsi="ˎ̥" w:cs="宋体"/>
          <w:kern w:val="0"/>
          <w:sz w:val="24"/>
          <w:szCs w:val="24"/>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八、关于建设产学研用协同创新平台补助政策支持事项</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（一）</w:t>
      </w:r>
      <w:r w:rsidRPr="001403E9">
        <w:rPr>
          <w:rFonts w:ascii="ˎ̥" w:eastAsia="宋体" w:hAnsi="ˎ̥" w:cs="宋体"/>
          <w:kern w:val="0"/>
          <w:sz w:val="24"/>
          <w:szCs w:val="24"/>
          <w:highlight w:val="yellow"/>
        </w:rPr>
        <w:t xml:space="preserve"> </w:t>
      </w:r>
      <w:r w:rsidRPr="001403E9">
        <w:rPr>
          <w:rFonts w:ascii="ˎ̥" w:eastAsia="宋体" w:hAnsi="ˎ̥" w:cs="宋体"/>
          <w:kern w:val="0"/>
          <w:sz w:val="24"/>
          <w:szCs w:val="24"/>
          <w:highlight w:val="yellow"/>
        </w:rPr>
        <w:t>支持军民融合企业在保密、安全的前提下，开放共享研发资源和先进设备资源。</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国防科技重点实验室、军工重大试验设施向民营企业开放的军民融合企业或者机构。</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）《成都市军民融合资源开放共享补助资金申报表》；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）公共服务平台运营分析报告（包括平台定位、自身建设发展情况、为我市企业服务情况、平台产生的经济效益、社会效益等）；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）公共服务平台所服务的企业名单、服务金额清单；</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）公共服务平台拥有的资质和所获得的荣誉证明等（复印件）；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5</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（二）军民融合企业和院校在蓉独立或共建开放的国家级、省级、市级军民兼容重点实验室、工程研究中心、工程技术研究中心、企业技术中心补助。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军民融合企业和院校在蓉独立或共建开放的国家级、省级、市级军民兼容重点实验室、工程研究中心、工程技术研究中心、企业技术中心。</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２</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）《成都市军民融合企业新建协同创新平台补助资金申报表》；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）项目报告书（包括：项目实施方案、投资和应用推广情况，项目对企业发展方向的影响等）；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）项目执行期内企业对该项目的投入证明材料（含发票、合同、银行转账凭证、与该项目相关的人力资源投入及其他证明材料）复印件及分类汇总表；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（三）军民融合企业在蓉独立建设或与院校共建的中试基地、产业孵化中心补助。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军民融合企业在蓉独立建设或与院校共建的中试基地、产业孵化中心。</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２</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申报材料。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）《成都市军民融合企业新建中试基地、产业孵化中心补助资金申报表》；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）项目报告书（包括：项目实施方案、投资和应用推广情况，项目对企业发展方向的影响等）；</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）项目执行期内企业对该项目的投入证明材料（含发票、合同、银行转账凭证、与该项目相关的人力资源投入及其他证明材料）复印件及分类汇总表；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（四）中介服务机构促成军民技术成果在蓉实现转化奖励。</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申报条件。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1</w:t>
      </w:r>
      <w:r w:rsidRPr="001403E9">
        <w:rPr>
          <w:rFonts w:ascii="ˎ̥" w:eastAsia="宋体" w:hAnsi="ˎ̥" w:cs="宋体"/>
          <w:kern w:val="0"/>
          <w:sz w:val="24"/>
          <w:szCs w:val="24"/>
          <w:highlight w:val="yellow"/>
        </w:rPr>
        <w:t>）具有独立法人资格的行业协会、产业联盟和投融资、咨询、评估、技术交易等中介服务机构；</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）促成军民技术成果在蓉实现转化。</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２</w:t>
      </w: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申报材料。</w:t>
      </w:r>
      <w:bookmarkStart w:id="0" w:name="_GoBack"/>
      <w:bookmarkEnd w:id="0"/>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（１）《成都市中介服务机构促成军民技术成果在蓉实现转化奖励资金申报表》；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2</w:t>
      </w:r>
      <w:r w:rsidRPr="001403E9">
        <w:rPr>
          <w:rFonts w:ascii="ˎ̥" w:eastAsia="宋体" w:hAnsi="ˎ̥" w:cs="宋体"/>
          <w:kern w:val="0"/>
          <w:sz w:val="24"/>
          <w:szCs w:val="24"/>
          <w:highlight w:val="yellow"/>
        </w:rPr>
        <w:t>）中介服务机构促成军民技术成果在蓉实现转化合同（复印件）；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highlight w:val="yellow"/>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3</w:t>
      </w:r>
      <w:r w:rsidRPr="001403E9">
        <w:rPr>
          <w:rFonts w:ascii="ˎ̥" w:eastAsia="宋体" w:hAnsi="ˎ̥" w:cs="宋体"/>
          <w:kern w:val="0"/>
          <w:sz w:val="24"/>
          <w:szCs w:val="24"/>
          <w:highlight w:val="yellow"/>
        </w:rPr>
        <w:t>）转化产品销售凭证；</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highlight w:val="yellow"/>
        </w:rPr>
        <w:t>（</w:t>
      </w:r>
      <w:r w:rsidRPr="001403E9">
        <w:rPr>
          <w:rFonts w:ascii="ˎ̥" w:eastAsia="宋体" w:hAnsi="ˎ̥" w:cs="宋体"/>
          <w:kern w:val="0"/>
          <w:sz w:val="24"/>
          <w:szCs w:val="24"/>
          <w:highlight w:val="yellow"/>
        </w:rPr>
        <w:t>4</w:t>
      </w:r>
      <w:r w:rsidRPr="001403E9">
        <w:rPr>
          <w:rFonts w:ascii="ˎ̥" w:eastAsia="宋体" w:hAnsi="ˎ̥" w:cs="宋体"/>
          <w:kern w:val="0"/>
          <w:sz w:val="24"/>
          <w:szCs w:val="24"/>
          <w:highlight w:val="yellow"/>
        </w:rPr>
        <w:t>）加载统一社会信用代码的营业执照（复印件）。</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九、工作要求</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（一）各区（市）县工业和信息化主管部门、财政局严格按照有关政策规定，积极组织和指导企业申报，认真审核申报材料及现场核查，确保申报项目和材料的真实性，筛选符合条件的项目联合行文上报。</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（二）各区（市）县工业和信息化主管部门、财政局要严格按规定时间和要求上报，逾期不予受理，于</w:t>
      </w:r>
      <w:r w:rsidRPr="001403E9">
        <w:rPr>
          <w:rFonts w:ascii="ˎ̥" w:eastAsia="宋体" w:hAnsi="ˎ̥" w:cs="宋体"/>
          <w:kern w:val="0"/>
          <w:sz w:val="24"/>
          <w:szCs w:val="24"/>
        </w:rPr>
        <w:t>2017</w:t>
      </w:r>
      <w:r w:rsidRPr="001403E9">
        <w:rPr>
          <w:rFonts w:ascii="ˎ̥" w:eastAsia="宋体" w:hAnsi="ˎ̥" w:cs="宋体"/>
          <w:kern w:val="0"/>
          <w:sz w:val="24"/>
          <w:szCs w:val="24"/>
        </w:rPr>
        <w:t>年</w:t>
      </w:r>
      <w:r w:rsidRPr="001403E9">
        <w:rPr>
          <w:rFonts w:ascii="ˎ̥" w:eastAsia="宋体" w:hAnsi="ˎ̥" w:cs="宋体"/>
          <w:kern w:val="0"/>
          <w:sz w:val="24"/>
          <w:szCs w:val="24"/>
        </w:rPr>
        <w:t>4</w:t>
      </w:r>
      <w:r w:rsidRPr="001403E9">
        <w:rPr>
          <w:rFonts w:ascii="ˎ̥" w:eastAsia="宋体" w:hAnsi="ˎ̥" w:cs="宋体"/>
          <w:kern w:val="0"/>
          <w:sz w:val="24"/>
          <w:szCs w:val="24"/>
        </w:rPr>
        <w:t>月</w:t>
      </w:r>
      <w:r w:rsidRPr="001403E9">
        <w:rPr>
          <w:rFonts w:ascii="ˎ̥" w:eastAsia="宋体" w:hAnsi="ˎ̥" w:cs="宋体"/>
          <w:kern w:val="0"/>
          <w:sz w:val="24"/>
          <w:szCs w:val="24"/>
        </w:rPr>
        <w:t>10</w:t>
      </w:r>
      <w:r w:rsidRPr="001403E9">
        <w:rPr>
          <w:rFonts w:ascii="ˎ̥" w:eastAsia="宋体" w:hAnsi="ˎ̥" w:cs="宋体"/>
          <w:kern w:val="0"/>
          <w:sz w:val="24"/>
          <w:szCs w:val="24"/>
        </w:rPr>
        <w:t>日（星期一）前将各专项申报文件、申报资料、汇总表（一式两份，含电子文档）分别报送市经</w:t>
      </w:r>
      <w:proofErr w:type="gramStart"/>
      <w:r w:rsidRPr="001403E9">
        <w:rPr>
          <w:rFonts w:ascii="ˎ̥" w:eastAsia="宋体" w:hAnsi="ˎ̥" w:cs="宋体"/>
          <w:kern w:val="0"/>
          <w:sz w:val="24"/>
          <w:szCs w:val="24"/>
        </w:rPr>
        <w:t>信委军民</w:t>
      </w:r>
      <w:proofErr w:type="gramEnd"/>
      <w:r w:rsidRPr="001403E9">
        <w:rPr>
          <w:rFonts w:ascii="ˎ̥" w:eastAsia="宋体" w:hAnsi="ˎ̥" w:cs="宋体"/>
          <w:kern w:val="0"/>
          <w:sz w:val="24"/>
          <w:szCs w:val="24"/>
        </w:rPr>
        <w:t>融合推进处、市财政局企业处。</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（三）各区（市）县工业和信息化主管部门、财政局将项目申报过程中存在的问题及建议形成文稿（加盖单位公章）报送至市经</w:t>
      </w:r>
      <w:proofErr w:type="gramStart"/>
      <w:r w:rsidRPr="001403E9">
        <w:rPr>
          <w:rFonts w:ascii="ˎ̥" w:eastAsia="宋体" w:hAnsi="ˎ̥" w:cs="宋体"/>
          <w:kern w:val="0"/>
          <w:sz w:val="24"/>
          <w:szCs w:val="24"/>
        </w:rPr>
        <w:t>信委军民</w:t>
      </w:r>
      <w:proofErr w:type="gramEnd"/>
      <w:r w:rsidRPr="001403E9">
        <w:rPr>
          <w:rFonts w:ascii="ˎ̥" w:eastAsia="宋体" w:hAnsi="ˎ̥" w:cs="宋体"/>
          <w:kern w:val="0"/>
          <w:sz w:val="24"/>
          <w:szCs w:val="24"/>
        </w:rPr>
        <w:t>融合推进处，以便修订</w:t>
      </w:r>
      <w:r w:rsidRPr="001403E9">
        <w:rPr>
          <w:rFonts w:ascii="ˎ̥" w:eastAsia="宋体" w:hAnsi="ˎ̥" w:cs="宋体"/>
          <w:kern w:val="0"/>
          <w:sz w:val="24"/>
          <w:szCs w:val="24"/>
        </w:rPr>
        <w:t>2017</w:t>
      </w:r>
      <w:r w:rsidRPr="001403E9">
        <w:rPr>
          <w:rFonts w:ascii="ˎ̥" w:eastAsia="宋体" w:hAnsi="ˎ̥" w:cs="宋体"/>
          <w:kern w:val="0"/>
          <w:sz w:val="24"/>
          <w:szCs w:val="24"/>
        </w:rPr>
        <w:t>年军民融合政策实施细则。</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十、其他</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（一）各区（市）</w:t>
      </w:r>
      <w:r w:rsidRPr="001403E9">
        <w:rPr>
          <w:rFonts w:ascii="ˎ̥" w:eastAsia="宋体" w:hAnsi="ˎ̥" w:cs="宋体"/>
          <w:kern w:val="0"/>
          <w:sz w:val="24"/>
          <w:szCs w:val="24"/>
        </w:rPr>
        <w:t xml:space="preserve"> </w:t>
      </w:r>
      <w:r w:rsidRPr="001403E9">
        <w:rPr>
          <w:rFonts w:ascii="ˎ̥" w:eastAsia="宋体" w:hAnsi="ˎ̥" w:cs="宋体"/>
          <w:kern w:val="0"/>
          <w:sz w:val="24"/>
          <w:szCs w:val="24"/>
        </w:rPr>
        <w:t>县工业和信息化主管部门和财政部门应当严格执行成都市市级专项资金管理办法，加强资金监管，规范资金使用，提高资金使用效率。项目申报后，经测算补助不足</w:t>
      </w:r>
      <w:r w:rsidRPr="001403E9">
        <w:rPr>
          <w:rFonts w:ascii="ˎ̥" w:eastAsia="宋体" w:hAnsi="ˎ̥" w:cs="宋体"/>
          <w:kern w:val="0"/>
          <w:sz w:val="24"/>
          <w:szCs w:val="24"/>
        </w:rPr>
        <w:t>10</w:t>
      </w:r>
      <w:r w:rsidRPr="001403E9">
        <w:rPr>
          <w:rFonts w:ascii="ˎ̥" w:eastAsia="宋体" w:hAnsi="ˎ̥" w:cs="宋体"/>
          <w:kern w:val="0"/>
          <w:sz w:val="24"/>
          <w:szCs w:val="24"/>
        </w:rPr>
        <w:t>万元（不含</w:t>
      </w:r>
      <w:r w:rsidRPr="001403E9">
        <w:rPr>
          <w:rFonts w:ascii="ˎ̥" w:eastAsia="宋体" w:hAnsi="ˎ̥" w:cs="宋体"/>
          <w:kern w:val="0"/>
          <w:sz w:val="24"/>
          <w:szCs w:val="24"/>
        </w:rPr>
        <w:t>10</w:t>
      </w:r>
      <w:r w:rsidRPr="001403E9">
        <w:rPr>
          <w:rFonts w:ascii="ˎ̥" w:eastAsia="宋体" w:hAnsi="ˎ̥" w:cs="宋体"/>
          <w:kern w:val="0"/>
          <w:sz w:val="24"/>
          <w:szCs w:val="24"/>
        </w:rPr>
        <w:t>万元）</w:t>
      </w:r>
      <w:r w:rsidRPr="001403E9">
        <w:rPr>
          <w:rFonts w:ascii="ˎ̥" w:eastAsia="宋体" w:hAnsi="ˎ̥" w:cs="宋体"/>
          <w:kern w:val="0"/>
          <w:sz w:val="24"/>
          <w:szCs w:val="24"/>
        </w:rPr>
        <w:t xml:space="preserve"> </w:t>
      </w:r>
      <w:r w:rsidRPr="001403E9">
        <w:rPr>
          <w:rFonts w:ascii="ˎ̥" w:eastAsia="宋体" w:hAnsi="ˎ̥" w:cs="宋体"/>
          <w:kern w:val="0"/>
          <w:sz w:val="24"/>
          <w:szCs w:val="24"/>
        </w:rPr>
        <w:t>不予立项补助。</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（二）文中提及军民融合企业均为经《成都市军民融合企业（单位）</w:t>
      </w:r>
      <w:r w:rsidRPr="001403E9">
        <w:rPr>
          <w:rFonts w:ascii="ˎ̥" w:eastAsia="宋体" w:hAnsi="ˎ̥" w:cs="宋体"/>
          <w:kern w:val="0"/>
          <w:sz w:val="24"/>
          <w:szCs w:val="24"/>
        </w:rPr>
        <w:t xml:space="preserve"> </w:t>
      </w:r>
      <w:r w:rsidRPr="001403E9">
        <w:rPr>
          <w:rFonts w:ascii="ˎ̥" w:eastAsia="宋体" w:hAnsi="ˎ̥" w:cs="宋体"/>
          <w:kern w:val="0"/>
          <w:sz w:val="24"/>
          <w:szCs w:val="24"/>
        </w:rPr>
        <w:t>认定管理办法（试行）》认定的企业（单位）；文中申报条件中投资、投入和收入等均为实际数额，支持标准中投资、投入和收入等均为扣除增值税后的净额。</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（三）所有申报材料须真实有效，提供的复印件均须加盖本单位（企业）公章，需准备原件在项目审核、审计时使用。申报项目需经专家会评审、第三方中介机构审计后最终确定为扶持对象。</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（四）联系方式</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市经</w:t>
      </w:r>
      <w:proofErr w:type="gramStart"/>
      <w:r w:rsidRPr="001403E9">
        <w:rPr>
          <w:rFonts w:ascii="ˎ̥" w:eastAsia="宋体" w:hAnsi="ˎ̥" w:cs="宋体"/>
          <w:kern w:val="0"/>
          <w:sz w:val="24"/>
          <w:szCs w:val="24"/>
        </w:rPr>
        <w:t>信委军民</w:t>
      </w:r>
      <w:proofErr w:type="gramEnd"/>
      <w:r w:rsidRPr="001403E9">
        <w:rPr>
          <w:rFonts w:ascii="ˎ̥" w:eastAsia="宋体" w:hAnsi="ˎ̥" w:cs="宋体"/>
          <w:kern w:val="0"/>
          <w:sz w:val="24"/>
          <w:szCs w:val="24"/>
        </w:rPr>
        <w:t>融合推进处</w:t>
      </w:r>
      <w:r w:rsidRPr="001403E9">
        <w:rPr>
          <w:rFonts w:ascii="ˎ̥" w:eastAsia="宋体" w:hAnsi="ˎ̥" w:cs="宋体"/>
          <w:kern w:val="0"/>
          <w:sz w:val="24"/>
          <w:szCs w:val="24"/>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联</w:t>
      </w:r>
      <w:r w:rsidRPr="001403E9">
        <w:rPr>
          <w:rFonts w:ascii="ˎ̥" w:eastAsia="宋体" w:hAnsi="ˎ̥" w:cs="宋体"/>
          <w:kern w:val="0"/>
          <w:sz w:val="24"/>
          <w:szCs w:val="24"/>
        </w:rPr>
        <w:t xml:space="preserve"> </w:t>
      </w:r>
      <w:r w:rsidRPr="001403E9">
        <w:rPr>
          <w:rFonts w:ascii="ˎ̥" w:eastAsia="宋体" w:hAnsi="ˎ̥" w:cs="宋体"/>
          <w:kern w:val="0"/>
          <w:sz w:val="24"/>
          <w:szCs w:val="24"/>
        </w:rPr>
        <w:t>系</w:t>
      </w:r>
      <w:r w:rsidRPr="001403E9">
        <w:rPr>
          <w:rFonts w:ascii="ˎ̥" w:eastAsia="宋体" w:hAnsi="ˎ̥" w:cs="宋体"/>
          <w:kern w:val="0"/>
          <w:sz w:val="24"/>
          <w:szCs w:val="24"/>
        </w:rPr>
        <w:t xml:space="preserve"> </w:t>
      </w:r>
      <w:r w:rsidRPr="001403E9">
        <w:rPr>
          <w:rFonts w:ascii="ˎ̥" w:eastAsia="宋体" w:hAnsi="ˎ̥" w:cs="宋体"/>
          <w:kern w:val="0"/>
          <w:sz w:val="24"/>
          <w:szCs w:val="24"/>
        </w:rPr>
        <w:t>人：任成山、胡超、孙</w:t>
      </w:r>
      <w:proofErr w:type="gramStart"/>
      <w:r w:rsidRPr="001403E9">
        <w:rPr>
          <w:rFonts w:ascii="ˎ̥" w:eastAsia="宋体" w:hAnsi="ˎ̥" w:cs="宋体"/>
          <w:kern w:val="0"/>
          <w:sz w:val="24"/>
          <w:szCs w:val="24"/>
        </w:rPr>
        <w:t>郅佶</w:t>
      </w:r>
      <w:proofErr w:type="gramEnd"/>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联系电话：</w:t>
      </w:r>
      <w:r w:rsidRPr="001403E9">
        <w:rPr>
          <w:rFonts w:ascii="ˎ̥" w:eastAsia="宋体" w:hAnsi="ˎ̥" w:cs="宋体"/>
          <w:kern w:val="0"/>
          <w:sz w:val="24"/>
          <w:szCs w:val="24"/>
        </w:rPr>
        <w:t>61888771</w:t>
      </w:r>
      <w:r w:rsidRPr="001403E9">
        <w:rPr>
          <w:rFonts w:ascii="ˎ̥" w:eastAsia="宋体" w:hAnsi="ˎ̥" w:cs="宋体"/>
          <w:kern w:val="0"/>
          <w:sz w:val="24"/>
          <w:szCs w:val="24"/>
        </w:rPr>
        <w:t>，</w:t>
      </w:r>
      <w:r w:rsidRPr="001403E9">
        <w:rPr>
          <w:rFonts w:ascii="ˎ̥" w:eastAsia="宋体" w:hAnsi="ˎ̥" w:cs="宋体"/>
          <w:kern w:val="0"/>
          <w:sz w:val="24"/>
          <w:szCs w:val="24"/>
        </w:rPr>
        <w:t xml:space="preserve">61888770   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 xml:space="preserve">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Pr>
          <w:rFonts w:ascii="ˎ̥" w:eastAsia="宋体" w:hAnsi="ˎ̥" w:cs="宋体" w:hint="eastAsia"/>
          <w:noProof/>
          <w:color w:val="FF0000"/>
          <w:kern w:val="0"/>
          <w:sz w:val="24"/>
          <w:szCs w:val="24"/>
        </w:rPr>
        <w:drawing>
          <wp:inline distT="0" distB="0" distL="0" distR="0" wp14:anchorId="1C53CE13" wp14:editId="56157748">
            <wp:extent cx="152400" cy="152400"/>
            <wp:effectExtent l="0" t="0" r="0" b="0"/>
            <wp:docPr id="4" name="图片 4" descr="http://www.cdgy.gov.cn/editorimages/sysimage/icon16/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cdgy.gov.cn/editorimages/sysimage/icon16/r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history="1">
        <w:r w:rsidRPr="001403E9">
          <w:rPr>
            <w:rFonts w:ascii="ˎ̥" w:eastAsia="宋体" w:hAnsi="ˎ̥" w:cs="宋体"/>
            <w:color w:val="FF0000"/>
            <w:kern w:val="0"/>
            <w:sz w:val="24"/>
            <w:szCs w:val="24"/>
          </w:rPr>
          <w:t>点击下载附件</w:t>
        </w:r>
        <w:r w:rsidRPr="001403E9">
          <w:rPr>
            <w:rFonts w:ascii="ˎ̥" w:eastAsia="宋体" w:hAnsi="ˎ̥" w:cs="宋体"/>
            <w:color w:val="FF0000"/>
            <w:kern w:val="0"/>
            <w:sz w:val="24"/>
            <w:szCs w:val="24"/>
          </w:rPr>
          <w:t>.rar</w:t>
        </w:r>
      </w:hyperlink>
      <w:r w:rsidRPr="001403E9">
        <w:rPr>
          <w:rFonts w:ascii="ˎ̥" w:eastAsia="宋体" w:hAnsi="ˎ̥" w:cs="宋体"/>
          <w:color w:val="FF0000"/>
          <w:kern w:val="0"/>
          <w:sz w:val="24"/>
          <w:szCs w:val="24"/>
        </w:rPr>
        <w:t>：</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 xml:space="preserve">1. </w:t>
      </w:r>
      <w:r w:rsidRPr="001403E9">
        <w:rPr>
          <w:rFonts w:ascii="ˎ̥" w:eastAsia="宋体" w:hAnsi="ˎ̥" w:cs="宋体"/>
          <w:kern w:val="0"/>
          <w:sz w:val="24"/>
          <w:szCs w:val="24"/>
        </w:rPr>
        <w:t>区（市）县申报</w:t>
      </w:r>
      <w:r w:rsidRPr="001403E9">
        <w:rPr>
          <w:rFonts w:ascii="ˎ̥" w:eastAsia="宋体" w:hAnsi="ˎ̥" w:cs="宋体"/>
          <w:kern w:val="0"/>
          <w:sz w:val="24"/>
          <w:szCs w:val="24"/>
        </w:rPr>
        <w:t>2017</w:t>
      </w:r>
      <w:r w:rsidRPr="001403E9">
        <w:rPr>
          <w:rFonts w:ascii="ˎ̥" w:eastAsia="宋体" w:hAnsi="ˎ̥" w:cs="宋体"/>
          <w:kern w:val="0"/>
          <w:sz w:val="24"/>
          <w:szCs w:val="24"/>
        </w:rPr>
        <w:t>年军民融合产业政策资金汇总表</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 xml:space="preserve">2. </w:t>
      </w:r>
      <w:r w:rsidRPr="001403E9">
        <w:rPr>
          <w:rFonts w:ascii="ˎ̥" w:eastAsia="宋体" w:hAnsi="ˎ̥" w:cs="宋体"/>
          <w:kern w:val="0"/>
          <w:sz w:val="24"/>
          <w:szCs w:val="24"/>
        </w:rPr>
        <w:t>成都市</w:t>
      </w:r>
      <w:r w:rsidRPr="001403E9">
        <w:rPr>
          <w:rFonts w:ascii="ˎ̥" w:eastAsia="宋体" w:hAnsi="ˎ̥" w:cs="宋体"/>
          <w:kern w:val="0"/>
          <w:sz w:val="24"/>
          <w:szCs w:val="24"/>
        </w:rPr>
        <w:t>2017</w:t>
      </w:r>
      <w:r w:rsidRPr="001403E9">
        <w:rPr>
          <w:rFonts w:ascii="ˎ̥" w:eastAsia="宋体" w:hAnsi="ˎ̥" w:cs="宋体"/>
          <w:kern w:val="0"/>
          <w:sz w:val="24"/>
          <w:szCs w:val="24"/>
        </w:rPr>
        <w:t>年军民融合产业政策资金申报书</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成都市经济和信息化委员会</w:t>
      </w:r>
      <w:r w:rsidRPr="001403E9">
        <w:rPr>
          <w:rFonts w:ascii="ˎ̥" w:eastAsia="宋体" w:hAnsi="ˎ̥" w:cs="宋体"/>
          <w:kern w:val="0"/>
          <w:sz w:val="24"/>
          <w:szCs w:val="24"/>
        </w:rPr>
        <w:t xml:space="preserve">     </w:t>
      </w:r>
      <w:r w:rsidRPr="001403E9">
        <w:rPr>
          <w:rFonts w:ascii="ˎ̥" w:eastAsia="宋体" w:hAnsi="ˎ̥" w:cs="宋体"/>
          <w:kern w:val="0"/>
          <w:sz w:val="24"/>
          <w:szCs w:val="24"/>
        </w:rPr>
        <w:t>成都市财政局</w:t>
      </w:r>
      <w:r w:rsidRPr="001403E9">
        <w:rPr>
          <w:rFonts w:ascii="ˎ̥" w:eastAsia="宋体" w:hAnsi="ˎ̥" w:cs="宋体"/>
          <w:kern w:val="0"/>
          <w:sz w:val="24"/>
          <w:szCs w:val="24"/>
        </w:rPr>
        <w:t> </w:t>
      </w:r>
    </w:p>
    <w:p w:rsidR="001403E9" w:rsidRPr="001403E9" w:rsidRDefault="001403E9" w:rsidP="001403E9">
      <w:pPr>
        <w:widowControl/>
        <w:spacing w:before="100" w:beforeAutospacing="1" w:after="100" w:afterAutospacing="1"/>
        <w:ind w:firstLine="480"/>
        <w:jc w:val="left"/>
        <w:rPr>
          <w:rFonts w:ascii="ˎ̥" w:eastAsia="宋体" w:hAnsi="ˎ̥" w:cs="宋体"/>
          <w:kern w:val="0"/>
          <w:sz w:val="18"/>
          <w:szCs w:val="18"/>
        </w:rPr>
      </w:pPr>
      <w:r w:rsidRPr="001403E9">
        <w:rPr>
          <w:rFonts w:ascii="ˎ̥" w:eastAsia="宋体" w:hAnsi="ˎ̥" w:cs="宋体"/>
          <w:kern w:val="0"/>
          <w:sz w:val="24"/>
          <w:szCs w:val="24"/>
        </w:rPr>
        <w:t>2017</w:t>
      </w:r>
      <w:r w:rsidRPr="001403E9">
        <w:rPr>
          <w:rFonts w:ascii="ˎ̥" w:eastAsia="宋体" w:hAnsi="ˎ̥" w:cs="宋体"/>
          <w:kern w:val="0"/>
          <w:sz w:val="24"/>
          <w:szCs w:val="24"/>
        </w:rPr>
        <w:t>年</w:t>
      </w:r>
      <w:r w:rsidRPr="001403E9">
        <w:rPr>
          <w:rFonts w:ascii="ˎ̥" w:eastAsia="宋体" w:hAnsi="ˎ̥" w:cs="宋体"/>
          <w:kern w:val="0"/>
          <w:sz w:val="24"/>
          <w:szCs w:val="24"/>
        </w:rPr>
        <w:t>3</w:t>
      </w:r>
      <w:r w:rsidRPr="001403E9">
        <w:rPr>
          <w:rFonts w:ascii="ˎ̥" w:eastAsia="宋体" w:hAnsi="ˎ̥" w:cs="宋体"/>
          <w:kern w:val="0"/>
          <w:sz w:val="24"/>
          <w:szCs w:val="24"/>
        </w:rPr>
        <w:t>月</w:t>
      </w:r>
      <w:r w:rsidRPr="001403E9">
        <w:rPr>
          <w:rFonts w:ascii="ˎ̥" w:eastAsia="宋体" w:hAnsi="ˎ̥" w:cs="宋体"/>
          <w:kern w:val="0"/>
          <w:sz w:val="24"/>
          <w:szCs w:val="24"/>
        </w:rPr>
        <w:t>22</w:t>
      </w:r>
      <w:r w:rsidRPr="001403E9">
        <w:rPr>
          <w:rFonts w:ascii="ˎ̥" w:eastAsia="宋体" w:hAnsi="ˎ̥" w:cs="宋体"/>
          <w:kern w:val="0"/>
          <w:sz w:val="24"/>
          <w:szCs w:val="24"/>
        </w:rPr>
        <w:t>日</w:t>
      </w:r>
    </w:p>
    <w:p w:rsidR="00624187" w:rsidRDefault="00624187" w:rsidP="001403E9">
      <w:pPr>
        <w:jc w:val="left"/>
      </w:pPr>
    </w:p>
    <w:sectPr w:rsidR="00624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E9" w:rsidRDefault="001403E9" w:rsidP="001403E9">
      <w:r>
        <w:separator/>
      </w:r>
    </w:p>
  </w:endnote>
  <w:endnote w:type="continuationSeparator" w:id="0">
    <w:p w:rsidR="001403E9" w:rsidRDefault="001403E9" w:rsidP="0014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E9" w:rsidRDefault="001403E9" w:rsidP="001403E9">
      <w:r>
        <w:separator/>
      </w:r>
    </w:p>
  </w:footnote>
  <w:footnote w:type="continuationSeparator" w:id="0">
    <w:p w:rsidR="001403E9" w:rsidRDefault="001403E9" w:rsidP="0014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AF"/>
    <w:rsid w:val="0009477F"/>
    <w:rsid w:val="001403E9"/>
    <w:rsid w:val="0052446F"/>
    <w:rsid w:val="00624187"/>
    <w:rsid w:val="007626BA"/>
    <w:rsid w:val="00B236AF"/>
    <w:rsid w:val="00E3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3E9"/>
    <w:rPr>
      <w:sz w:val="18"/>
      <w:szCs w:val="18"/>
    </w:rPr>
  </w:style>
  <w:style w:type="paragraph" w:styleId="a4">
    <w:name w:val="footer"/>
    <w:basedOn w:val="a"/>
    <w:link w:val="Char0"/>
    <w:uiPriority w:val="99"/>
    <w:unhideWhenUsed/>
    <w:rsid w:val="001403E9"/>
    <w:pPr>
      <w:tabs>
        <w:tab w:val="center" w:pos="4153"/>
        <w:tab w:val="right" w:pos="8306"/>
      </w:tabs>
      <w:snapToGrid w:val="0"/>
      <w:jc w:val="left"/>
    </w:pPr>
    <w:rPr>
      <w:sz w:val="18"/>
      <w:szCs w:val="18"/>
    </w:rPr>
  </w:style>
  <w:style w:type="character" w:customStyle="1" w:styleId="Char0">
    <w:name w:val="页脚 Char"/>
    <w:basedOn w:val="a0"/>
    <w:link w:val="a4"/>
    <w:uiPriority w:val="99"/>
    <w:rsid w:val="001403E9"/>
    <w:rPr>
      <w:sz w:val="18"/>
      <w:szCs w:val="18"/>
    </w:rPr>
  </w:style>
  <w:style w:type="character" w:styleId="a5">
    <w:name w:val="Hyperlink"/>
    <w:basedOn w:val="a0"/>
    <w:uiPriority w:val="99"/>
    <w:semiHidden/>
    <w:unhideWhenUsed/>
    <w:rsid w:val="001403E9"/>
    <w:rPr>
      <w:strike w:val="0"/>
      <w:dstrike w:val="0"/>
      <w:color w:val="000000"/>
      <w:u w:val="none"/>
      <w:effect w:val="none"/>
    </w:rPr>
  </w:style>
  <w:style w:type="paragraph" w:styleId="a6">
    <w:name w:val="Normal (Web)"/>
    <w:basedOn w:val="a"/>
    <w:uiPriority w:val="99"/>
    <w:semiHidden/>
    <w:unhideWhenUsed/>
    <w:rsid w:val="001403E9"/>
    <w:pPr>
      <w:widowControl/>
      <w:spacing w:before="100" w:beforeAutospacing="1" w:after="100" w:afterAutospacing="1"/>
      <w:jc w:val="left"/>
    </w:pPr>
    <w:rPr>
      <w:rFonts w:ascii="宋体" w:eastAsia="宋体" w:hAnsi="宋体" w:cs="宋体"/>
      <w:kern w:val="0"/>
      <w:sz w:val="24"/>
      <w:szCs w:val="24"/>
    </w:rPr>
  </w:style>
  <w:style w:type="character" w:customStyle="1" w:styleId="gwdtitle1">
    <w:name w:val="gwdtitle1"/>
    <w:basedOn w:val="a0"/>
    <w:rsid w:val="001403E9"/>
  </w:style>
  <w:style w:type="character" w:customStyle="1" w:styleId="linknamespan1">
    <w:name w:val="linknamespan1"/>
    <w:basedOn w:val="a0"/>
    <w:rsid w:val="001403E9"/>
  </w:style>
  <w:style w:type="paragraph" w:styleId="a7">
    <w:name w:val="Balloon Text"/>
    <w:basedOn w:val="a"/>
    <w:link w:val="Char1"/>
    <w:uiPriority w:val="99"/>
    <w:semiHidden/>
    <w:unhideWhenUsed/>
    <w:rsid w:val="001403E9"/>
    <w:rPr>
      <w:sz w:val="18"/>
      <w:szCs w:val="18"/>
    </w:rPr>
  </w:style>
  <w:style w:type="character" w:customStyle="1" w:styleId="Char1">
    <w:name w:val="批注框文本 Char"/>
    <w:basedOn w:val="a0"/>
    <w:link w:val="a7"/>
    <w:uiPriority w:val="99"/>
    <w:semiHidden/>
    <w:rsid w:val="001403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03E9"/>
    <w:rPr>
      <w:sz w:val="18"/>
      <w:szCs w:val="18"/>
    </w:rPr>
  </w:style>
  <w:style w:type="paragraph" w:styleId="a4">
    <w:name w:val="footer"/>
    <w:basedOn w:val="a"/>
    <w:link w:val="Char0"/>
    <w:uiPriority w:val="99"/>
    <w:unhideWhenUsed/>
    <w:rsid w:val="001403E9"/>
    <w:pPr>
      <w:tabs>
        <w:tab w:val="center" w:pos="4153"/>
        <w:tab w:val="right" w:pos="8306"/>
      </w:tabs>
      <w:snapToGrid w:val="0"/>
      <w:jc w:val="left"/>
    </w:pPr>
    <w:rPr>
      <w:sz w:val="18"/>
      <w:szCs w:val="18"/>
    </w:rPr>
  </w:style>
  <w:style w:type="character" w:customStyle="1" w:styleId="Char0">
    <w:name w:val="页脚 Char"/>
    <w:basedOn w:val="a0"/>
    <w:link w:val="a4"/>
    <w:uiPriority w:val="99"/>
    <w:rsid w:val="001403E9"/>
    <w:rPr>
      <w:sz w:val="18"/>
      <w:szCs w:val="18"/>
    </w:rPr>
  </w:style>
  <w:style w:type="character" w:styleId="a5">
    <w:name w:val="Hyperlink"/>
    <w:basedOn w:val="a0"/>
    <w:uiPriority w:val="99"/>
    <w:semiHidden/>
    <w:unhideWhenUsed/>
    <w:rsid w:val="001403E9"/>
    <w:rPr>
      <w:strike w:val="0"/>
      <w:dstrike w:val="0"/>
      <w:color w:val="000000"/>
      <w:u w:val="none"/>
      <w:effect w:val="none"/>
    </w:rPr>
  </w:style>
  <w:style w:type="paragraph" w:styleId="a6">
    <w:name w:val="Normal (Web)"/>
    <w:basedOn w:val="a"/>
    <w:uiPriority w:val="99"/>
    <w:semiHidden/>
    <w:unhideWhenUsed/>
    <w:rsid w:val="001403E9"/>
    <w:pPr>
      <w:widowControl/>
      <w:spacing w:before="100" w:beforeAutospacing="1" w:after="100" w:afterAutospacing="1"/>
      <w:jc w:val="left"/>
    </w:pPr>
    <w:rPr>
      <w:rFonts w:ascii="宋体" w:eastAsia="宋体" w:hAnsi="宋体" w:cs="宋体"/>
      <w:kern w:val="0"/>
      <w:sz w:val="24"/>
      <w:szCs w:val="24"/>
    </w:rPr>
  </w:style>
  <w:style w:type="character" w:customStyle="1" w:styleId="gwdtitle1">
    <w:name w:val="gwdtitle1"/>
    <w:basedOn w:val="a0"/>
    <w:rsid w:val="001403E9"/>
  </w:style>
  <w:style w:type="character" w:customStyle="1" w:styleId="linknamespan1">
    <w:name w:val="linknamespan1"/>
    <w:basedOn w:val="a0"/>
    <w:rsid w:val="001403E9"/>
  </w:style>
  <w:style w:type="paragraph" w:styleId="a7">
    <w:name w:val="Balloon Text"/>
    <w:basedOn w:val="a"/>
    <w:link w:val="Char1"/>
    <w:uiPriority w:val="99"/>
    <w:semiHidden/>
    <w:unhideWhenUsed/>
    <w:rsid w:val="001403E9"/>
    <w:rPr>
      <w:sz w:val="18"/>
      <w:szCs w:val="18"/>
    </w:rPr>
  </w:style>
  <w:style w:type="character" w:customStyle="1" w:styleId="Char1">
    <w:name w:val="批注框文本 Char"/>
    <w:basedOn w:val="a0"/>
    <w:link w:val="a7"/>
    <w:uiPriority w:val="99"/>
    <w:semiHidden/>
    <w:rsid w:val="001403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59409">
      <w:bodyDiv w:val="1"/>
      <w:marLeft w:val="0"/>
      <w:marRight w:val="0"/>
      <w:marTop w:val="0"/>
      <w:marBottom w:val="0"/>
      <w:divBdr>
        <w:top w:val="none" w:sz="0" w:space="0" w:color="auto"/>
        <w:left w:val="none" w:sz="0" w:space="0" w:color="auto"/>
        <w:bottom w:val="none" w:sz="0" w:space="0" w:color="auto"/>
        <w:right w:val="none" w:sz="0" w:space="0" w:color="auto"/>
      </w:divBdr>
      <w:divsChild>
        <w:div w:id="325788585">
          <w:marLeft w:val="0"/>
          <w:marRight w:val="0"/>
          <w:marTop w:val="0"/>
          <w:marBottom w:val="0"/>
          <w:divBdr>
            <w:top w:val="none" w:sz="0" w:space="0" w:color="auto"/>
            <w:left w:val="none" w:sz="0" w:space="0" w:color="auto"/>
            <w:bottom w:val="none" w:sz="0" w:space="0" w:color="auto"/>
            <w:right w:val="none" w:sz="0" w:space="0" w:color="auto"/>
          </w:divBdr>
          <w:divsChild>
            <w:div w:id="223105323">
              <w:marLeft w:val="0"/>
              <w:marRight w:val="0"/>
              <w:marTop w:val="0"/>
              <w:marBottom w:val="0"/>
              <w:divBdr>
                <w:top w:val="none" w:sz="0" w:space="0" w:color="auto"/>
                <w:left w:val="none" w:sz="0" w:space="0" w:color="auto"/>
                <w:bottom w:val="none" w:sz="0" w:space="0" w:color="auto"/>
                <w:right w:val="none" w:sz="0" w:space="0" w:color="auto"/>
              </w:divBdr>
            </w:div>
            <w:div w:id="494106816">
              <w:marLeft w:val="0"/>
              <w:marRight w:val="0"/>
              <w:marTop w:val="0"/>
              <w:marBottom w:val="0"/>
              <w:divBdr>
                <w:top w:val="none" w:sz="0" w:space="0" w:color="auto"/>
                <w:left w:val="none" w:sz="0" w:space="0" w:color="auto"/>
                <w:bottom w:val="none" w:sz="0" w:space="0" w:color="auto"/>
                <w:right w:val="none" w:sz="0" w:space="0" w:color="auto"/>
              </w:divBdr>
              <w:divsChild>
                <w:div w:id="1784762234">
                  <w:marLeft w:val="0"/>
                  <w:marRight w:val="0"/>
                  <w:marTop w:val="0"/>
                  <w:marBottom w:val="0"/>
                  <w:divBdr>
                    <w:top w:val="single" w:sz="6" w:space="0" w:color="FF9933"/>
                    <w:left w:val="single" w:sz="6" w:space="0" w:color="FF9933"/>
                    <w:bottom w:val="single" w:sz="6" w:space="0" w:color="FF9933"/>
                    <w:right w:val="single" w:sz="6" w:space="0" w:color="FF9933"/>
                  </w:divBdr>
                  <w:divsChild>
                    <w:div w:id="11222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7247">
      <w:marLeft w:val="0"/>
      <w:marRight w:val="0"/>
      <w:marTop w:val="100"/>
      <w:marBottom w:val="100"/>
      <w:divBdr>
        <w:top w:val="none" w:sz="0" w:space="0" w:color="auto"/>
        <w:left w:val="none" w:sz="0" w:space="0" w:color="auto"/>
        <w:bottom w:val="none" w:sz="0" w:space="0" w:color="auto"/>
        <w:right w:val="none" w:sz="0" w:space="0" w:color="auto"/>
      </w:divBdr>
    </w:div>
    <w:div w:id="841159847">
      <w:marLeft w:val="0"/>
      <w:marRight w:val="0"/>
      <w:marTop w:val="0"/>
      <w:marBottom w:val="0"/>
      <w:divBdr>
        <w:top w:val="none" w:sz="0" w:space="0" w:color="auto"/>
        <w:left w:val="none" w:sz="0" w:space="0" w:color="auto"/>
        <w:bottom w:val="none" w:sz="0" w:space="0" w:color="auto"/>
        <w:right w:val="none" w:sz="0" w:space="0" w:color="auto"/>
      </w:divBdr>
      <w:divsChild>
        <w:div w:id="1246067622">
          <w:marLeft w:val="0"/>
          <w:marRight w:val="0"/>
          <w:marTop w:val="0"/>
          <w:marBottom w:val="0"/>
          <w:divBdr>
            <w:top w:val="single" w:sz="6" w:space="0" w:color="E9E9E9"/>
            <w:left w:val="single" w:sz="6" w:space="0" w:color="E9E9E9"/>
            <w:bottom w:val="single" w:sz="6" w:space="0" w:color="E9E9E9"/>
            <w:right w:val="single" w:sz="6" w:space="0" w:color="E9E9E9"/>
          </w:divBdr>
        </w:div>
      </w:divsChild>
    </w:div>
    <w:div w:id="1176074408">
      <w:marLeft w:val="0"/>
      <w:marRight w:val="0"/>
      <w:marTop w:val="100"/>
      <w:marBottom w:val="100"/>
      <w:divBdr>
        <w:top w:val="none" w:sz="0" w:space="0" w:color="auto"/>
        <w:left w:val="none" w:sz="0" w:space="0" w:color="auto"/>
        <w:bottom w:val="none" w:sz="0" w:space="0" w:color="auto"/>
        <w:right w:val="none" w:sz="0" w:space="0" w:color="auto"/>
      </w:divBdr>
    </w:div>
    <w:div w:id="1344674540">
      <w:marLeft w:val="0"/>
      <w:marRight w:val="0"/>
      <w:marTop w:val="0"/>
      <w:marBottom w:val="0"/>
      <w:divBdr>
        <w:top w:val="none" w:sz="0" w:space="0" w:color="auto"/>
        <w:left w:val="none" w:sz="0" w:space="0" w:color="auto"/>
        <w:bottom w:val="none" w:sz="0" w:space="0" w:color="auto"/>
        <w:right w:val="none" w:sz="0" w:space="0" w:color="auto"/>
      </w:divBdr>
    </w:div>
    <w:div w:id="1355495119">
      <w:marLeft w:val="0"/>
      <w:marRight w:val="0"/>
      <w:marTop w:val="0"/>
      <w:marBottom w:val="0"/>
      <w:divBdr>
        <w:top w:val="none" w:sz="0" w:space="0" w:color="auto"/>
        <w:left w:val="none" w:sz="0" w:space="0" w:color="auto"/>
        <w:bottom w:val="none" w:sz="0" w:space="0" w:color="auto"/>
        <w:right w:val="none" w:sz="0" w:space="0" w:color="auto"/>
      </w:divBdr>
      <w:divsChild>
        <w:div w:id="919565140">
          <w:marLeft w:val="0"/>
          <w:marRight w:val="0"/>
          <w:marTop w:val="0"/>
          <w:marBottom w:val="0"/>
          <w:divBdr>
            <w:top w:val="none" w:sz="0" w:space="0" w:color="auto"/>
            <w:left w:val="none" w:sz="0" w:space="0" w:color="auto"/>
            <w:bottom w:val="none" w:sz="0" w:space="0" w:color="auto"/>
            <w:right w:val="none" w:sz="0" w:space="0" w:color="auto"/>
          </w:divBdr>
        </w:div>
        <w:div w:id="1648365204">
          <w:marLeft w:val="0"/>
          <w:marRight w:val="0"/>
          <w:marTop w:val="0"/>
          <w:marBottom w:val="0"/>
          <w:divBdr>
            <w:top w:val="none" w:sz="0" w:space="0" w:color="auto"/>
            <w:left w:val="none" w:sz="0" w:space="0" w:color="auto"/>
            <w:bottom w:val="none" w:sz="0" w:space="0" w:color="auto"/>
            <w:right w:val="none" w:sz="0" w:space="0" w:color="auto"/>
          </w:divBdr>
          <w:divsChild>
            <w:div w:id="124592700">
              <w:marLeft w:val="0"/>
              <w:marRight w:val="0"/>
              <w:marTop w:val="0"/>
              <w:marBottom w:val="0"/>
              <w:divBdr>
                <w:top w:val="single" w:sz="6" w:space="0" w:color="FF9933"/>
                <w:left w:val="single" w:sz="6" w:space="0" w:color="FF9933"/>
                <w:bottom w:val="single" w:sz="6" w:space="0" w:color="FF9933"/>
                <w:right w:val="single" w:sz="6" w:space="0" w:color="FF9933"/>
              </w:divBdr>
              <w:divsChild>
                <w:div w:id="12254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6262">
          <w:marLeft w:val="0"/>
          <w:marRight w:val="0"/>
          <w:marTop w:val="0"/>
          <w:marBottom w:val="0"/>
          <w:divBdr>
            <w:top w:val="none" w:sz="0" w:space="0" w:color="auto"/>
            <w:left w:val="none" w:sz="0" w:space="0" w:color="auto"/>
            <w:bottom w:val="none" w:sz="0" w:space="0" w:color="auto"/>
            <w:right w:val="none" w:sz="0" w:space="0" w:color="auto"/>
          </w:divBdr>
        </w:div>
      </w:divsChild>
    </w:div>
    <w:div w:id="1845050782">
      <w:marLeft w:val="0"/>
      <w:marRight w:val="0"/>
      <w:marTop w:val="0"/>
      <w:marBottom w:val="0"/>
      <w:divBdr>
        <w:top w:val="none" w:sz="0" w:space="0" w:color="auto"/>
        <w:left w:val="none" w:sz="0" w:space="0" w:color="auto"/>
        <w:bottom w:val="none" w:sz="0" w:space="0" w:color="auto"/>
        <w:right w:val="none" w:sz="0" w:space="0" w:color="auto"/>
      </w:divBdr>
      <w:divsChild>
        <w:div w:id="105920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y.gov.cn/content.jsp?classId=010301031002&amp;newsId=45468&amp;num=4&amp;typ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gy.gov.cn/content.jsp?classId=010301031002&amp;newsId=45468&amp;num=4&amp;type=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dgy.gov.cn/editorimages/20170322103308983.rar" TargetMode="Externa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cdgy.gov.cn/content.jsp?classId=010301031002&amp;newsId=45468&amp;num=4&amp;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3</cp:revision>
  <dcterms:created xsi:type="dcterms:W3CDTF">2017-03-28T02:49:00Z</dcterms:created>
  <dcterms:modified xsi:type="dcterms:W3CDTF">2017-03-28T03:41:00Z</dcterms:modified>
</cp:coreProperties>
</file>