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根据</w:t>
      </w:r>
      <w:r w:rsidRPr="0059126F">
        <w:rPr>
          <w:rFonts w:ascii="Arial" w:eastAsia="宋体" w:hAnsi="Arial" w:cs="Arial"/>
          <w:color w:val="333333"/>
          <w:kern w:val="0"/>
          <w:szCs w:val="21"/>
        </w:rPr>
        <w:t>2009</w:t>
      </w:r>
      <w:r w:rsidRPr="0059126F">
        <w:rPr>
          <w:rFonts w:ascii="Arial" w:eastAsia="宋体" w:hAnsi="Arial" w:cs="Arial"/>
          <w:color w:val="333333"/>
          <w:kern w:val="0"/>
          <w:szCs w:val="21"/>
        </w:rPr>
        <w:t>年</w:t>
      </w:r>
      <w:r w:rsidRPr="0059126F">
        <w:rPr>
          <w:rFonts w:ascii="Arial" w:eastAsia="宋体" w:hAnsi="Arial" w:cs="Arial"/>
          <w:color w:val="333333"/>
          <w:kern w:val="0"/>
          <w:szCs w:val="21"/>
        </w:rPr>
        <w:t>8</w:t>
      </w:r>
      <w:r w:rsidRPr="0059126F">
        <w:rPr>
          <w:rFonts w:ascii="Arial" w:eastAsia="宋体" w:hAnsi="Arial" w:cs="Arial"/>
          <w:color w:val="333333"/>
          <w:kern w:val="0"/>
          <w:szCs w:val="21"/>
        </w:rPr>
        <w:t>月</w:t>
      </w:r>
      <w:r w:rsidRPr="0059126F">
        <w:rPr>
          <w:rFonts w:ascii="Arial" w:eastAsia="宋体" w:hAnsi="Arial" w:cs="Arial"/>
          <w:color w:val="333333"/>
          <w:kern w:val="0"/>
          <w:szCs w:val="21"/>
        </w:rPr>
        <w:t>27</w:t>
      </w:r>
      <w:r w:rsidRPr="0059126F">
        <w:rPr>
          <w:rFonts w:ascii="Arial" w:eastAsia="宋体" w:hAnsi="Arial" w:cs="Arial"/>
          <w:color w:val="333333"/>
          <w:kern w:val="0"/>
          <w:szCs w:val="21"/>
        </w:rPr>
        <w:t>日《全国人民代表大会常务委员会关于修改部分法律的决定》修改</w:t>
      </w:r>
      <w:r w:rsidRPr="0059126F">
        <w:rPr>
          <w:rFonts w:ascii="Arial" w:eastAsia="宋体" w:hAnsi="Arial" w:cs="Arial"/>
          <w:color w:val="333333"/>
          <w:kern w:val="0"/>
          <w:szCs w:val="21"/>
        </w:rPr>
        <w:t>)</w:t>
      </w:r>
      <w:r w:rsidRPr="0059126F">
        <w:rPr>
          <w:rFonts w:ascii="Arial" w:eastAsia="宋体" w:hAnsi="Arial" w:cs="Arial"/>
          <w:color w:val="333333"/>
          <w:kern w:val="0"/>
          <w:szCs w:val="21"/>
        </w:rPr>
        <w:t>。</w:t>
      </w:r>
    </w:p>
    <w:p w:rsidR="0059126F" w:rsidRPr="0059126F" w:rsidRDefault="0059126F" w:rsidP="0059126F">
      <w:pPr>
        <w:widowControl/>
        <w:shd w:val="clear" w:color="auto" w:fill="FFFFFF"/>
        <w:spacing w:line="330" w:lineRule="atLeast"/>
        <w:jc w:val="left"/>
        <w:outlineLvl w:val="1"/>
        <w:rPr>
          <w:rFonts w:ascii="Helvetica" w:eastAsia="宋体" w:hAnsi="Helvetica" w:cs="Helvetica"/>
          <w:color w:val="000000"/>
          <w:kern w:val="0"/>
          <w:sz w:val="36"/>
          <w:szCs w:val="36"/>
        </w:rPr>
      </w:pPr>
      <w:bookmarkStart w:id="0" w:name="uni_baseinfo"/>
      <w:bookmarkEnd w:id="0"/>
      <w:r w:rsidRPr="0059126F">
        <w:rPr>
          <w:rFonts w:ascii="Helvetica" w:eastAsia="宋体" w:hAnsi="Helvetica" w:cs="Helvetica"/>
          <w:color w:val="000000"/>
          <w:kern w:val="0"/>
          <w:sz w:val="36"/>
          <w:szCs w:val="36"/>
        </w:rPr>
        <w:t>基本信息</w:t>
      </w:r>
    </w:p>
    <w:p w:rsidR="0059126F" w:rsidRPr="0059126F" w:rsidRDefault="0059126F" w:rsidP="0059126F">
      <w:pPr>
        <w:widowControl/>
        <w:numPr>
          <w:ilvl w:val="0"/>
          <w:numId w:val="1"/>
        </w:numPr>
        <w:pBdr>
          <w:bottom w:val="single" w:sz="6" w:space="0" w:color="EEEEEE"/>
        </w:pBdr>
        <w:shd w:val="clear" w:color="auto" w:fill="FFFFFF"/>
        <w:spacing w:line="420" w:lineRule="atLeast"/>
        <w:ind w:left="-1050" w:firstLine="150"/>
        <w:jc w:val="left"/>
        <w:textAlignment w:val="top"/>
        <w:rPr>
          <w:rFonts w:ascii="Arial" w:eastAsia="宋体" w:hAnsi="Arial" w:cs="Arial"/>
          <w:color w:val="000000"/>
          <w:kern w:val="0"/>
          <w:sz w:val="18"/>
          <w:szCs w:val="18"/>
        </w:rPr>
      </w:pPr>
      <w:r w:rsidRPr="0059126F">
        <w:rPr>
          <w:rFonts w:ascii="Arial" w:eastAsia="宋体" w:hAnsi="Arial" w:cs="Arial"/>
          <w:color w:val="000000"/>
          <w:kern w:val="0"/>
          <w:sz w:val="18"/>
          <w:szCs w:val="18"/>
        </w:rPr>
        <w:t>中文名称</w:t>
      </w:r>
    </w:p>
    <w:p w:rsidR="0059126F" w:rsidRPr="0059126F" w:rsidRDefault="0059126F" w:rsidP="0059126F">
      <w:pPr>
        <w:widowControl/>
        <w:pBdr>
          <w:bottom w:val="single" w:sz="6" w:space="0" w:color="EEEEEE"/>
        </w:pBdr>
        <w:shd w:val="clear" w:color="auto" w:fill="FFFFFF"/>
        <w:spacing w:line="420" w:lineRule="atLeast"/>
        <w:jc w:val="left"/>
        <w:textAlignment w:val="top"/>
        <w:rPr>
          <w:rFonts w:ascii="Arial" w:eastAsia="宋体" w:hAnsi="Arial" w:cs="Arial"/>
          <w:color w:val="000000"/>
          <w:kern w:val="0"/>
          <w:sz w:val="18"/>
          <w:szCs w:val="18"/>
        </w:rPr>
      </w:pPr>
      <w:r w:rsidRPr="0059126F">
        <w:rPr>
          <w:rFonts w:ascii="Arial" w:eastAsia="宋体" w:hAnsi="Arial" w:cs="Arial"/>
          <w:color w:val="000000"/>
          <w:kern w:val="0"/>
          <w:sz w:val="18"/>
          <w:szCs w:val="18"/>
        </w:rPr>
        <w:t>中华人民共和国全民所有制工业企业法</w:t>
      </w:r>
    </w:p>
    <w:p w:rsidR="0059126F" w:rsidRPr="0059126F" w:rsidRDefault="0059126F" w:rsidP="0059126F">
      <w:pPr>
        <w:widowControl/>
        <w:numPr>
          <w:ilvl w:val="0"/>
          <w:numId w:val="1"/>
        </w:numPr>
        <w:pBdr>
          <w:bottom w:val="single" w:sz="6" w:space="0" w:color="EEEEEE"/>
        </w:pBdr>
        <w:shd w:val="clear" w:color="auto" w:fill="FFFFFF"/>
        <w:spacing w:line="420" w:lineRule="atLeast"/>
        <w:ind w:left="-1050" w:firstLine="150"/>
        <w:jc w:val="left"/>
        <w:textAlignment w:val="top"/>
        <w:rPr>
          <w:rFonts w:ascii="Arial" w:eastAsia="宋体" w:hAnsi="Arial" w:cs="Arial"/>
          <w:color w:val="000000"/>
          <w:kern w:val="0"/>
          <w:sz w:val="18"/>
          <w:szCs w:val="18"/>
        </w:rPr>
      </w:pPr>
      <w:r w:rsidRPr="0059126F">
        <w:rPr>
          <w:rFonts w:ascii="Arial" w:eastAsia="宋体" w:hAnsi="Arial" w:cs="Arial"/>
          <w:color w:val="000000"/>
          <w:kern w:val="0"/>
          <w:sz w:val="18"/>
          <w:szCs w:val="18"/>
        </w:rPr>
        <w:t>目的</w:t>
      </w:r>
    </w:p>
    <w:p w:rsidR="0059126F" w:rsidRPr="0059126F" w:rsidRDefault="0059126F" w:rsidP="0059126F">
      <w:pPr>
        <w:widowControl/>
        <w:pBdr>
          <w:bottom w:val="single" w:sz="6" w:space="0" w:color="EEEEEE"/>
        </w:pBdr>
        <w:shd w:val="clear" w:color="auto" w:fill="FFFFFF"/>
        <w:spacing w:line="420" w:lineRule="atLeast"/>
        <w:jc w:val="left"/>
        <w:textAlignment w:val="top"/>
        <w:rPr>
          <w:rFonts w:ascii="Arial" w:eastAsia="宋体" w:hAnsi="Arial" w:cs="Arial"/>
          <w:color w:val="000000"/>
          <w:kern w:val="0"/>
          <w:sz w:val="18"/>
          <w:szCs w:val="18"/>
        </w:rPr>
      </w:pPr>
      <w:r w:rsidRPr="0059126F">
        <w:rPr>
          <w:rFonts w:ascii="Arial" w:eastAsia="宋体" w:hAnsi="Arial" w:cs="Arial"/>
          <w:color w:val="000000"/>
          <w:kern w:val="0"/>
          <w:sz w:val="18"/>
          <w:szCs w:val="18"/>
        </w:rPr>
        <w:t>保障全民所有制经济的巩固和发展</w:t>
      </w:r>
    </w:p>
    <w:p w:rsidR="0059126F" w:rsidRPr="0059126F" w:rsidRDefault="0059126F" w:rsidP="0059126F">
      <w:pPr>
        <w:widowControl/>
        <w:shd w:val="clear" w:color="auto" w:fill="FFFFFF"/>
        <w:spacing w:line="270" w:lineRule="atLeast"/>
        <w:jc w:val="left"/>
        <w:rPr>
          <w:rFonts w:ascii="Arial" w:eastAsia="宋体" w:hAnsi="Arial" w:cs="Arial"/>
          <w:color w:val="000000"/>
          <w:kern w:val="0"/>
          <w:sz w:val="2"/>
          <w:szCs w:val="2"/>
        </w:rPr>
      </w:pPr>
      <w:r w:rsidRPr="0059126F">
        <w:rPr>
          <w:rFonts w:ascii="Arial" w:eastAsia="宋体" w:hAnsi="Arial" w:cs="Arial"/>
          <w:color w:val="000000"/>
          <w:kern w:val="0"/>
          <w:sz w:val="2"/>
        </w:rPr>
        <w:t> </w:t>
      </w:r>
    </w:p>
    <w:p w:rsidR="0059126F" w:rsidRPr="0059126F" w:rsidRDefault="0059126F" w:rsidP="0059126F">
      <w:pPr>
        <w:widowControl/>
        <w:numPr>
          <w:ilvl w:val="0"/>
          <w:numId w:val="2"/>
        </w:numPr>
        <w:pBdr>
          <w:bottom w:val="single" w:sz="6" w:space="0" w:color="EEEEEE"/>
        </w:pBdr>
        <w:shd w:val="clear" w:color="auto" w:fill="FFFFFF"/>
        <w:spacing w:line="420" w:lineRule="atLeast"/>
        <w:ind w:left="-1050" w:firstLine="150"/>
        <w:jc w:val="left"/>
        <w:textAlignment w:val="top"/>
        <w:rPr>
          <w:rFonts w:ascii="Arial" w:eastAsia="宋体" w:hAnsi="Arial" w:cs="Arial"/>
          <w:color w:val="000000"/>
          <w:kern w:val="0"/>
          <w:sz w:val="18"/>
          <w:szCs w:val="18"/>
        </w:rPr>
      </w:pPr>
      <w:r w:rsidRPr="0059126F">
        <w:rPr>
          <w:rFonts w:ascii="Arial" w:eastAsia="宋体" w:hAnsi="Arial" w:cs="Arial"/>
          <w:color w:val="000000"/>
          <w:kern w:val="0"/>
          <w:sz w:val="18"/>
          <w:szCs w:val="18"/>
        </w:rPr>
        <w:t>公布</w:t>
      </w:r>
    </w:p>
    <w:p w:rsidR="0059126F" w:rsidRPr="0059126F" w:rsidRDefault="0059126F" w:rsidP="0059126F">
      <w:pPr>
        <w:widowControl/>
        <w:pBdr>
          <w:bottom w:val="single" w:sz="6" w:space="0" w:color="EEEEEE"/>
        </w:pBdr>
        <w:shd w:val="clear" w:color="auto" w:fill="FFFFFF"/>
        <w:spacing w:line="420" w:lineRule="atLeast"/>
        <w:jc w:val="left"/>
        <w:textAlignment w:val="top"/>
        <w:rPr>
          <w:rFonts w:ascii="Arial" w:eastAsia="宋体" w:hAnsi="Arial" w:cs="Arial"/>
          <w:color w:val="000000"/>
          <w:kern w:val="0"/>
          <w:sz w:val="18"/>
          <w:szCs w:val="18"/>
        </w:rPr>
      </w:pPr>
      <w:r w:rsidRPr="0059126F">
        <w:rPr>
          <w:rFonts w:ascii="Arial" w:eastAsia="宋体" w:hAnsi="Arial" w:cs="Arial"/>
          <w:color w:val="000000"/>
          <w:kern w:val="0"/>
          <w:sz w:val="18"/>
          <w:szCs w:val="18"/>
        </w:rPr>
        <w:t>1988</w:t>
      </w:r>
      <w:r w:rsidRPr="0059126F">
        <w:rPr>
          <w:rFonts w:ascii="Arial" w:eastAsia="宋体" w:hAnsi="Arial" w:cs="Arial"/>
          <w:color w:val="000000"/>
          <w:kern w:val="0"/>
          <w:sz w:val="18"/>
          <w:szCs w:val="18"/>
        </w:rPr>
        <w:t>年</w:t>
      </w:r>
      <w:r w:rsidRPr="0059126F">
        <w:rPr>
          <w:rFonts w:ascii="Arial" w:eastAsia="宋体" w:hAnsi="Arial" w:cs="Arial"/>
          <w:color w:val="000000"/>
          <w:kern w:val="0"/>
          <w:sz w:val="18"/>
          <w:szCs w:val="18"/>
        </w:rPr>
        <w:t>4</w:t>
      </w:r>
      <w:r w:rsidRPr="0059126F">
        <w:rPr>
          <w:rFonts w:ascii="Arial" w:eastAsia="宋体" w:hAnsi="Arial" w:cs="Arial"/>
          <w:color w:val="000000"/>
          <w:kern w:val="0"/>
          <w:sz w:val="18"/>
          <w:szCs w:val="18"/>
        </w:rPr>
        <w:t>月</w:t>
      </w:r>
      <w:r w:rsidRPr="0059126F">
        <w:rPr>
          <w:rFonts w:ascii="Arial" w:eastAsia="宋体" w:hAnsi="Arial" w:cs="Arial"/>
          <w:color w:val="000000"/>
          <w:kern w:val="0"/>
          <w:sz w:val="18"/>
          <w:szCs w:val="18"/>
        </w:rPr>
        <w:t>13</w:t>
      </w:r>
      <w:r w:rsidRPr="0059126F">
        <w:rPr>
          <w:rFonts w:ascii="Arial" w:eastAsia="宋体" w:hAnsi="Arial" w:cs="Arial"/>
          <w:color w:val="000000"/>
          <w:kern w:val="0"/>
          <w:sz w:val="18"/>
          <w:szCs w:val="18"/>
        </w:rPr>
        <w:t>日</w:t>
      </w:r>
    </w:p>
    <w:p w:rsidR="0059126F" w:rsidRPr="0059126F" w:rsidRDefault="0059126F" w:rsidP="0059126F">
      <w:pPr>
        <w:widowControl/>
        <w:numPr>
          <w:ilvl w:val="0"/>
          <w:numId w:val="2"/>
        </w:numPr>
        <w:pBdr>
          <w:bottom w:val="single" w:sz="6" w:space="0" w:color="EEEEEE"/>
        </w:pBdr>
        <w:shd w:val="clear" w:color="auto" w:fill="FFFFFF"/>
        <w:spacing w:line="420" w:lineRule="atLeast"/>
        <w:ind w:left="-1050" w:firstLine="150"/>
        <w:jc w:val="left"/>
        <w:textAlignment w:val="top"/>
        <w:rPr>
          <w:rFonts w:ascii="Arial" w:eastAsia="宋体" w:hAnsi="Arial" w:cs="Arial"/>
          <w:color w:val="000000"/>
          <w:kern w:val="0"/>
          <w:sz w:val="18"/>
          <w:szCs w:val="18"/>
        </w:rPr>
      </w:pPr>
      <w:r w:rsidRPr="0059126F">
        <w:rPr>
          <w:rFonts w:ascii="Arial" w:eastAsia="宋体" w:hAnsi="Arial" w:cs="Arial"/>
          <w:color w:val="000000"/>
          <w:kern w:val="0"/>
          <w:sz w:val="18"/>
          <w:szCs w:val="18"/>
        </w:rPr>
        <w:t>根据</w:t>
      </w:r>
    </w:p>
    <w:p w:rsidR="0059126F" w:rsidRPr="0059126F" w:rsidRDefault="0059126F" w:rsidP="0059126F">
      <w:pPr>
        <w:widowControl/>
        <w:pBdr>
          <w:bottom w:val="single" w:sz="6" w:space="0" w:color="EEEEEE"/>
        </w:pBdr>
        <w:shd w:val="clear" w:color="auto" w:fill="FFFFFF"/>
        <w:spacing w:line="420" w:lineRule="atLeast"/>
        <w:jc w:val="left"/>
        <w:textAlignment w:val="top"/>
        <w:rPr>
          <w:rFonts w:ascii="Arial" w:eastAsia="宋体" w:hAnsi="Arial" w:cs="Arial"/>
          <w:color w:val="000000"/>
          <w:kern w:val="0"/>
          <w:sz w:val="18"/>
          <w:szCs w:val="18"/>
        </w:rPr>
      </w:pPr>
      <w:r w:rsidRPr="0059126F">
        <w:rPr>
          <w:rFonts w:ascii="Arial" w:eastAsia="宋体" w:hAnsi="Arial" w:cs="Arial"/>
          <w:color w:val="000000"/>
          <w:kern w:val="0"/>
          <w:sz w:val="18"/>
          <w:szCs w:val="18"/>
        </w:rPr>
        <w:t>《</w:t>
      </w:r>
      <w:hyperlink r:id="rId7" w:tgtFrame="_blank" w:history="1">
        <w:r w:rsidRPr="0059126F">
          <w:rPr>
            <w:rFonts w:ascii="Arial" w:eastAsia="宋体" w:hAnsi="Arial" w:cs="Arial"/>
            <w:color w:val="136EC2"/>
            <w:kern w:val="0"/>
            <w:sz w:val="18"/>
            <w:u w:val="single"/>
          </w:rPr>
          <w:t>中华人民共和国宪法</w:t>
        </w:r>
      </w:hyperlink>
      <w:r w:rsidRPr="0059126F">
        <w:rPr>
          <w:rFonts w:ascii="Arial" w:eastAsia="宋体" w:hAnsi="Arial" w:cs="Arial"/>
          <w:color w:val="000000"/>
          <w:kern w:val="0"/>
          <w:sz w:val="18"/>
          <w:szCs w:val="18"/>
        </w:rPr>
        <w:t>》</w:t>
      </w:r>
    </w:p>
    <w:tbl>
      <w:tblPr>
        <w:tblW w:w="12090" w:type="dxa"/>
        <w:tblBorders>
          <w:top w:val="single" w:sz="6" w:space="0" w:color="E5E5E5"/>
          <w:left w:val="single" w:sz="6" w:space="0" w:color="E5E5E5"/>
          <w:bottom w:val="single" w:sz="6" w:space="0" w:color="E5E5E5"/>
          <w:right w:val="single" w:sz="6" w:space="0" w:color="E5E5E5"/>
        </w:tblBorders>
        <w:tblCellMar>
          <w:top w:w="15" w:type="dxa"/>
          <w:left w:w="15" w:type="dxa"/>
          <w:bottom w:w="15" w:type="dxa"/>
          <w:right w:w="15" w:type="dxa"/>
        </w:tblCellMar>
        <w:tblLook w:val="04A0"/>
      </w:tblPr>
      <w:tblGrid>
        <w:gridCol w:w="1201"/>
        <w:gridCol w:w="4165"/>
        <w:gridCol w:w="3663"/>
        <w:gridCol w:w="3061"/>
      </w:tblGrid>
      <w:tr w:rsidR="0059126F" w:rsidRPr="0059126F" w:rsidTr="0059126F">
        <w:tc>
          <w:tcPr>
            <w:tcW w:w="1200" w:type="dxa"/>
            <w:shd w:val="clear" w:color="auto" w:fill="F4F4F4"/>
            <w:tcMar>
              <w:top w:w="0" w:type="dxa"/>
              <w:left w:w="0" w:type="dxa"/>
              <w:bottom w:w="0" w:type="dxa"/>
              <w:right w:w="0" w:type="dxa"/>
            </w:tcMar>
            <w:vAlign w:val="center"/>
            <w:hideMark/>
          </w:tcPr>
          <w:p w:rsidR="0059126F" w:rsidRPr="0059126F" w:rsidRDefault="0059126F" w:rsidP="0059126F">
            <w:pPr>
              <w:widowControl/>
              <w:jc w:val="center"/>
              <w:rPr>
                <w:rFonts w:ascii="微软雅黑" w:eastAsia="微软雅黑" w:hAnsi="微软雅黑" w:cs="宋体"/>
                <w:color w:val="222222"/>
                <w:kern w:val="0"/>
                <w:sz w:val="27"/>
                <w:szCs w:val="27"/>
              </w:rPr>
            </w:pPr>
            <w:r w:rsidRPr="0059126F">
              <w:rPr>
                <w:rFonts w:ascii="微软雅黑" w:eastAsia="微软雅黑" w:hAnsi="微软雅黑" w:cs="宋体" w:hint="eastAsia"/>
                <w:color w:val="222222"/>
                <w:kern w:val="0"/>
                <w:sz w:val="27"/>
                <w:szCs w:val="27"/>
              </w:rPr>
              <w:t>目录</w:t>
            </w:r>
          </w:p>
        </w:tc>
        <w:tc>
          <w:tcPr>
            <w:tcW w:w="0" w:type="auto"/>
            <w:tcBorders>
              <w:left w:val="single" w:sz="6" w:space="0" w:color="E5E5E5"/>
            </w:tcBorders>
            <w:tcMar>
              <w:top w:w="210" w:type="dxa"/>
              <w:left w:w="75" w:type="dxa"/>
              <w:bottom w:w="210" w:type="dxa"/>
              <w:right w:w="225" w:type="dxa"/>
            </w:tcMar>
            <w:hideMark/>
          </w:tcPr>
          <w:p w:rsidR="0059126F" w:rsidRPr="0059126F" w:rsidRDefault="0059126F" w:rsidP="0059126F">
            <w:pPr>
              <w:widowControl/>
              <w:jc w:val="left"/>
              <w:rPr>
                <w:rFonts w:ascii="微软雅黑" w:eastAsia="微软雅黑" w:hAnsi="微软雅黑" w:cs="宋体"/>
                <w:kern w:val="0"/>
                <w:sz w:val="27"/>
                <w:szCs w:val="27"/>
              </w:rPr>
            </w:pPr>
            <w:r w:rsidRPr="0059126F">
              <w:rPr>
                <w:rFonts w:ascii="Arial" w:eastAsia="微软雅黑" w:hAnsi="Arial" w:cs="Arial"/>
                <w:color w:val="9F9D9D"/>
                <w:kern w:val="0"/>
                <w:sz w:val="27"/>
              </w:rPr>
              <w:t>1</w:t>
            </w:r>
            <w:hyperlink r:id="rId8" w:anchor="6704320-6918287-1" w:tooltip="概述" w:history="1">
              <w:r w:rsidRPr="0059126F">
                <w:rPr>
                  <w:rFonts w:ascii="微软雅黑" w:eastAsia="微软雅黑" w:hAnsi="微软雅黑" w:cs="宋体" w:hint="eastAsia"/>
                  <w:color w:val="555555"/>
                  <w:kern w:val="0"/>
                  <w:sz w:val="27"/>
                  <w:u w:val="single"/>
                </w:rPr>
                <w:t>概述</w:t>
              </w:r>
            </w:hyperlink>
          </w:p>
          <w:p w:rsidR="0059126F" w:rsidRPr="0059126F" w:rsidRDefault="0059126F" w:rsidP="0059126F">
            <w:pPr>
              <w:widowControl/>
              <w:jc w:val="left"/>
              <w:rPr>
                <w:rFonts w:ascii="微软雅黑" w:eastAsia="微软雅黑" w:hAnsi="微软雅黑" w:cs="宋体" w:hint="eastAsia"/>
                <w:kern w:val="0"/>
                <w:sz w:val="27"/>
                <w:szCs w:val="27"/>
              </w:rPr>
            </w:pPr>
            <w:r w:rsidRPr="0059126F">
              <w:rPr>
                <w:rFonts w:ascii="Arial" w:eastAsia="微软雅黑" w:hAnsi="Arial" w:cs="Arial"/>
                <w:color w:val="9F9D9D"/>
                <w:kern w:val="0"/>
                <w:sz w:val="27"/>
              </w:rPr>
              <w:t>2</w:t>
            </w:r>
            <w:hyperlink r:id="rId9" w:anchor="6704320-6918287-2" w:tooltip="总 则" w:history="1">
              <w:r w:rsidRPr="0059126F">
                <w:rPr>
                  <w:rFonts w:ascii="微软雅黑" w:eastAsia="微软雅黑" w:hAnsi="微软雅黑" w:cs="宋体" w:hint="eastAsia"/>
                  <w:color w:val="555555"/>
                  <w:kern w:val="0"/>
                  <w:sz w:val="27"/>
                  <w:u w:val="single"/>
                </w:rPr>
                <w:t>总 则</w:t>
              </w:r>
            </w:hyperlink>
          </w:p>
          <w:p w:rsidR="0059126F" w:rsidRPr="0059126F" w:rsidRDefault="0059126F" w:rsidP="0059126F">
            <w:pPr>
              <w:widowControl/>
              <w:jc w:val="left"/>
              <w:rPr>
                <w:rFonts w:ascii="微软雅黑" w:eastAsia="微软雅黑" w:hAnsi="微软雅黑" w:cs="宋体"/>
                <w:kern w:val="0"/>
                <w:sz w:val="27"/>
                <w:szCs w:val="27"/>
              </w:rPr>
            </w:pPr>
            <w:r w:rsidRPr="0059126F">
              <w:rPr>
                <w:rFonts w:ascii="Arial" w:eastAsia="微软雅黑" w:hAnsi="Arial" w:cs="Arial"/>
                <w:color w:val="9F9D9D"/>
                <w:kern w:val="0"/>
                <w:sz w:val="27"/>
              </w:rPr>
              <w:t>3</w:t>
            </w:r>
            <w:hyperlink r:id="rId10" w:anchor="6704320-6918287-3" w:tooltip="变更和终止" w:history="1">
              <w:r w:rsidRPr="0059126F">
                <w:rPr>
                  <w:rFonts w:ascii="微软雅黑" w:eastAsia="微软雅黑" w:hAnsi="微软雅黑" w:cs="宋体" w:hint="eastAsia"/>
                  <w:color w:val="555555"/>
                  <w:kern w:val="0"/>
                  <w:sz w:val="27"/>
                  <w:u w:val="single"/>
                </w:rPr>
                <w:t>变更和终止</w:t>
              </w:r>
            </w:hyperlink>
          </w:p>
        </w:tc>
        <w:tc>
          <w:tcPr>
            <w:tcW w:w="0" w:type="auto"/>
            <w:tcBorders>
              <w:left w:val="single" w:sz="6" w:space="0" w:color="E5E5E5"/>
            </w:tcBorders>
            <w:tcMar>
              <w:top w:w="210" w:type="dxa"/>
              <w:left w:w="75" w:type="dxa"/>
              <w:bottom w:w="210" w:type="dxa"/>
              <w:right w:w="0" w:type="dxa"/>
            </w:tcMar>
            <w:hideMark/>
          </w:tcPr>
          <w:p w:rsidR="0059126F" w:rsidRPr="0059126F" w:rsidRDefault="0059126F" w:rsidP="0059126F">
            <w:pPr>
              <w:widowControl/>
              <w:jc w:val="left"/>
              <w:rPr>
                <w:rFonts w:ascii="微软雅黑" w:eastAsia="微软雅黑" w:hAnsi="微软雅黑" w:cs="宋体"/>
                <w:kern w:val="0"/>
                <w:sz w:val="27"/>
                <w:szCs w:val="27"/>
              </w:rPr>
            </w:pPr>
            <w:r w:rsidRPr="0059126F">
              <w:rPr>
                <w:rFonts w:ascii="Arial" w:eastAsia="微软雅黑" w:hAnsi="Arial" w:cs="Arial"/>
                <w:color w:val="9F9D9D"/>
                <w:kern w:val="0"/>
                <w:sz w:val="27"/>
              </w:rPr>
              <w:t>4</w:t>
            </w:r>
            <w:hyperlink r:id="rId11" w:anchor="6704320-6918287-4" w:tooltip="权利和义务" w:history="1">
              <w:r w:rsidRPr="0059126F">
                <w:rPr>
                  <w:rFonts w:ascii="微软雅黑" w:eastAsia="微软雅黑" w:hAnsi="微软雅黑" w:cs="宋体" w:hint="eastAsia"/>
                  <w:color w:val="555555"/>
                  <w:kern w:val="0"/>
                  <w:sz w:val="27"/>
                  <w:u w:val="single"/>
                </w:rPr>
                <w:t>权利和义务</w:t>
              </w:r>
            </w:hyperlink>
          </w:p>
          <w:p w:rsidR="0059126F" w:rsidRPr="0059126F" w:rsidRDefault="0059126F" w:rsidP="0059126F">
            <w:pPr>
              <w:widowControl/>
              <w:jc w:val="left"/>
              <w:rPr>
                <w:rFonts w:ascii="微软雅黑" w:eastAsia="微软雅黑" w:hAnsi="微软雅黑" w:cs="宋体" w:hint="eastAsia"/>
                <w:kern w:val="0"/>
                <w:sz w:val="27"/>
                <w:szCs w:val="27"/>
              </w:rPr>
            </w:pPr>
            <w:r w:rsidRPr="0059126F">
              <w:rPr>
                <w:rFonts w:ascii="Arial" w:eastAsia="微软雅黑" w:hAnsi="Arial" w:cs="Arial"/>
                <w:color w:val="9F9D9D"/>
                <w:kern w:val="0"/>
                <w:sz w:val="27"/>
              </w:rPr>
              <w:t>5</w:t>
            </w:r>
            <w:hyperlink r:id="rId12" w:anchor="6704320-6918287-5" w:tooltip="厂 长" w:history="1">
              <w:r w:rsidRPr="0059126F">
                <w:rPr>
                  <w:rFonts w:ascii="微软雅黑" w:eastAsia="微软雅黑" w:hAnsi="微软雅黑" w:cs="宋体" w:hint="eastAsia"/>
                  <w:color w:val="555555"/>
                  <w:kern w:val="0"/>
                  <w:sz w:val="27"/>
                  <w:u w:val="single"/>
                </w:rPr>
                <w:t>厂 长</w:t>
              </w:r>
            </w:hyperlink>
          </w:p>
          <w:p w:rsidR="0059126F" w:rsidRPr="0059126F" w:rsidRDefault="0059126F" w:rsidP="0059126F">
            <w:pPr>
              <w:widowControl/>
              <w:jc w:val="left"/>
              <w:rPr>
                <w:rFonts w:ascii="微软雅黑" w:eastAsia="微软雅黑" w:hAnsi="微软雅黑" w:cs="宋体"/>
                <w:kern w:val="0"/>
                <w:sz w:val="27"/>
                <w:szCs w:val="27"/>
              </w:rPr>
            </w:pPr>
            <w:r w:rsidRPr="0059126F">
              <w:rPr>
                <w:rFonts w:ascii="Arial" w:eastAsia="微软雅黑" w:hAnsi="Arial" w:cs="Arial"/>
                <w:color w:val="9F9D9D"/>
                <w:kern w:val="0"/>
                <w:sz w:val="27"/>
              </w:rPr>
              <w:t>6</w:t>
            </w:r>
            <w:hyperlink r:id="rId13" w:anchor="6704320-6918287-6" w:tooltip="​代表大会" w:history="1">
              <w:r w:rsidRPr="0059126F">
                <w:rPr>
                  <w:rFonts w:ascii="MS Gothic" w:eastAsia="MS Gothic" w:hAnsi="MS Gothic" w:cs="MS Gothic" w:hint="eastAsia"/>
                  <w:color w:val="555555"/>
                  <w:kern w:val="0"/>
                  <w:sz w:val="27"/>
                  <w:u w:val="single"/>
                </w:rPr>
                <w:t>​</w:t>
              </w:r>
              <w:r w:rsidRPr="0059126F">
                <w:rPr>
                  <w:rFonts w:ascii="微软雅黑" w:eastAsia="微软雅黑" w:hAnsi="微软雅黑" w:cs="微软雅黑" w:hint="eastAsia"/>
                  <w:color w:val="555555"/>
                  <w:kern w:val="0"/>
                  <w:sz w:val="27"/>
                  <w:u w:val="single"/>
                </w:rPr>
                <w:t>代表大会</w:t>
              </w:r>
            </w:hyperlink>
          </w:p>
        </w:tc>
        <w:tc>
          <w:tcPr>
            <w:tcW w:w="0" w:type="auto"/>
            <w:tcBorders>
              <w:left w:val="single" w:sz="6" w:space="0" w:color="E5E5E5"/>
            </w:tcBorders>
            <w:tcMar>
              <w:top w:w="210" w:type="dxa"/>
              <w:left w:w="75" w:type="dxa"/>
              <w:bottom w:w="210" w:type="dxa"/>
              <w:right w:w="0" w:type="dxa"/>
            </w:tcMar>
            <w:hideMark/>
          </w:tcPr>
          <w:p w:rsidR="0059126F" w:rsidRPr="0059126F" w:rsidRDefault="0059126F" w:rsidP="0059126F">
            <w:pPr>
              <w:widowControl/>
              <w:jc w:val="left"/>
              <w:rPr>
                <w:rFonts w:ascii="微软雅黑" w:eastAsia="微软雅黑" w:hAnsi="微软雅黑" w:cs="宋体"/>
                <w:kern w:val="0"/>
                <w:sz w:val="27"/>
                <w:szCs w:val="27"/>
              </w:rPr>
            </w:pPr>
            <w:r w:rsidRPr="0059126F">
              <w:rPr>
                <w:rFonts w:ascii="Arial" w:eastAsia="微软雅黑" w:hAnsi="Arial" w:cs="Arial"/>
                <w:color w:val="9F9D9D"/>
                <w:kern w:val="0"/>
                <w:sz w:val="27"/>
              </w:rPr>
              <w:t>7</w:t>
            </w:r>
            <w:hyperlink r:id="rId14" w:anchor="6704320-6918287-7" w:tooltip="关系" w:history="1">
              <w:r w:rsidRPr="0059126F">
                <w:rPr>
                  <w:rFonts w:ascii="微软雅黑" w:eastAsia="微软雅黑" w:hAnsi="微软雅黑" w:cs="宋体" w:hint="eastAsia"/>
                  <w:color w:val="555555"/>
                  <w:kern w:val="0"/>
                  <w:sz w:val="27"/>
                  <w:u w:val="single"/>
                </w:rPr>
                <w:t>关系</w:t>
              </w:r>
            </w:hyperlink>
          </w:p>
          <w:p w:rsidR="0059126F" w:rsidRPr="0059126F" w:rsidRDefault="0059126F" w:rsidP="0059126F">
            <w:pPr>
              <w:widowControl/>
              <w:jc w:val="left"/>
              <w:rPr>
                <w:rFonts w:ascii="微软雅黑" w:eastAsia="微软雅黑" w:hAnsi="微软雅黑" w:cs="宋体" w:hint="eastAsia"/>
                <w:kern w:val="0"/>
                <w:sz w:val="27"/>
                <w:szCs w:val="27"/>
              </w:rPr>
            </w:pPr>
            <w:r w:rsidRPr="0059126F">
              <w:rPr>
                <w:rFonts w:ascii="Arial" w:eastAsia="微软雅黑" w:hAnsi="Arial" w:cs="Arial"/>
                <w:color w:val="9F9D9D"/>
                <w:kern w:val="0"/>
                <w:sz w:val="27"/>
              </w:rPr>
              <w:t>8</w:t>
            </w:r>
            <w:hyperlink r:id="rId15" w:anchor="6704320-6918287-8" w:tooltip="法律责任" w:history="1">
              <w:r w:rsidRPr="0059126F">
                <w:rPr>
                  <w:rFonts w:ascii="微软雅黑" w:eastAsia="微软雅黑" w:hAnsi="微软雅黑" w:cs="宋体" w:hint="eastAsia"/>
                  <w:color w:val="555555"/>
                  <w:kern w:val="0"/>
                  <w:sz w:val="27"/>
                  <w:u w:val="single"/>
                </w:rPr>
                <w:t>法律责任</w:t>
              </w:r>
            </w:hyperlink>
          </w:p>
          <w:p w:rsidR="0059126F" w:rsidRPr="0059126F" w:rsidRDefault="0059126F" w:rsidP="0059126F">
            <w:pPr>
              <w:widowControl/>
              <w:jc w:val="left"/>
              <w:rPr>
                <w:rFonts w:ascii="微软雅黑" w:eastAsia="微软雅黑" w:hAnsi="微软雅黑" w:cs="宋体"/>
                <w:kern w:val="0"/>
                <w:sz w:val="27"/>
                <w:szCs w:val="27"/>
              </w:rPr>
            </w:pPr>
            <w:r w:rsidRPr="0059126F">
              <w:rPr>
                <w:rFonts w:ascii="Arial" w:eastAsia="微软雅黑" w:hAnsi="Arial" w:cs="Arial"/>
                <w:color w:val="9F9D9D"/>
                <w:kern w:val="0"/>
                <w:sz w:val="27"/>
              </w:rPr>
              <w:t>9</w:t>
            </w:r>
            <w:hyperlink r:id="rId16" w:anchor="6704320-6918287-9" w:tooltip="附 则" w:history="1">
              <w:r w:rsidRPr="0059126F">
                <w:rPr>
                  <w:rFonts w:ascii="微软雅黑" w:eastAsia="微软雅黑" w:hAnsi="微软雅黑" w:cs="宋体" w:hint="eastAsia"/>
                  <w:color w:val="555555"/>
                  <w:kern w:val="0"/>
                  <w:sz w:val="27"/>
                  <w:u w:val="single"/>
                </w:rPr>
                <w:t>附 则</w:t>
              </w:r>
            </w:hyperlink>
          </w:p>
        </w:tc>
      </w:tr>
    </w:tbl>
    <w:bookmarkStart w:id="1" w:name="6704320-6918287-1"/>
    <w:bookmarkEnd w:id="1"/>
    <w:p w:rsidR="0059126F" w:rsidRPr="0059126F" w:rsidRDefault="0059126F" w:rsidP="0059126F">
      <w:pPr>
        <w:widowControl/>
        <w:pBdr>
          <w:left w:val="single" w:sz="48" w:space="0" w:color="37AB2F"/>
        </w:pBdr>
        <w:shd w:val="clear" w:color="auto" w:fill="FFFFFF"/>
        <w:spacing w:before="525" w:after="225" w:line="330" w:lineRule="atLeast"/>
        <w:ind w:left="-450" w:firstLine="300"/>
        <w:jc w:val="left"/>
        <w:outlineLvl w:val="1"/>
        <w:rPr>
          <w:rFonts w:ascii="microsoft yahei" w:eastAsia="宋体" w:hAnsi="microsoft yahei" w:cs="Arial"/>
          <w:color w:val="000000"/>
          <w:kern w:val="0"/>
          <w:sz w:val="33"/>
          <w:szCs w:val="33"/>
        </w:rPr>
      </w:pPr>
      <w:r w:rsidRPr="0059126F">
        <w:rPr>
          <w:rFonts w:ascii="microsoft yahei" w:eastAsia="宋体" w:hAnsi="microsoft yahei" w:cs="Arial" w:hint="eastAsia"/>
          <w:color w:val="000000"/>
          <w:kern w:val="0"/>
          <w:sz w:val="33"/>
          <w:szCs w:val="33"/>
        </w:rPr>
        <w:fldChar w:fldCharType="begin"/>
      </w:r>
      <w:r w:rsidRPr="0059126F">
        <w:rPr>
          <w:rFonts w:ascii="microsoft yahei" w:eastAsia="宋体" w:hAnsi="microsoft yahei" w:cs="Arial" w:hint="eastAsia"/>
          <w:color w:val="000000"/>
          <w:kern w:val="0"/>
          <w:sz w:val="33"/>
          <w:szCs w:val="33"/>
        </w:rPr>
        <w:instrText xml:space="preserve"> HYPERLINK "https://baike.so.com/doc/6704320-6918287.html" </w:instrText>
      </w:r>
      <w:r w:rsidRPr="0059126F">
        <w:rPr>
          <w:rFonts w:ascii="microsoft yahei" w:eastAsia="宋体" w:hAnsi="microsoft yahei" w:cs="Arial" w:hint="eastAsia"/>
          <w:color w:val="000000"/>
          <w:kern w:val="0"/>
          <w:sz w:val="33"/>
          <w:szCs w:val="33"/>
        </w:rPr>
        <w:fldChar w:fldCharType="separate"/>
      </w:r>
      <w:r w:rsidRPr="0059126F">
        <w:rPr>
          <w:rFonts w:ascii="microsoft yahei" w:eastAsia="宋体" w:hAnsi="microsoft yahei" w:cs="Arial"/>
          <w:color w:val="0000FF"/>
          <w:kern w:val="0"/>
          <w:sz w:val="2"/>
          <w:u w:val="single"/>
        </w:rPr>
        <w:t>折叠</w:t>
      </w:r>
      <w:r w:rsidRPr="0059126F">
        <w:rPr>
          <w:rFonts w:ascii="microsoft yahei" w:eastAsia="宋体" w:hAnsi="microsoft yahei" w:cs="Arial" w:hint="eastAsia"/>
          <w:color w:val="000000"/>
          <w:kern w:val="0"/>
          <w:sz w:val="33"/>
          <w:szCs w:val="33"/>
        </w:rPr>
        <w:fldChar w:fldCharType="end"/>
      </w:r>
      <w:hyperlink r:id="rId17" w:history="1">
        <w:r w:rsidRPr="0059126F">
          <w:rPr>
            <w:rFonts w:ascii="simsun" w:eastAsia="宋体" w:hAnsi="simsun" w:cs="Arial"/>
            <w:color w:val="319818"/>
            <w:kern w:val="0"/>
            <w:sz w:val="18"/>
            <w:u w:val="single"/>
          </w:rPr>
          <w:t>编辑本段</w:t>
        </w:r>
      </w:hyperlink>
      <w:r w:rsidRPr="0059126F">
        <w:rPr>
          <w:rFonts w:ascii="microsoft yahei" w:eastAsia="宋体" w:hAnsi="microsoft yahei" w:cs="Arial"/>
          <w:color w:val="000000"/>
          <w:kern w:val="0"/>
          <w:sz w:val="33"/>
          <w:szCs w:val="33"/>
        </w:rPr>
        <w:t>概述</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1988</w:t>
      </w:r>
      <w:r w:rsidRPr="0059126F">
        <w:rPr>
          <w:rFonts w:ascii="Arial" w:eastAsia="宋体" w:hAnsi="Arial" w:cs="Arial"/>
          <w:color w:val="333333"/>
          <w:kern w:val="0"/>
          <w:szCs w:val="21"/>
        </w:rPr>
        <w:t>年</w:t>
      </w:r>
      <w:r w:rsidRPr="0059126F">
        <w:rPr>
          <w:rFonts w:ascii="Arial" w:eastAsia="宋体" w:hAnsi="Arial" w:cs="Arial"/>
          <w:color w:val="333333"/>
          <w:kern w:val="0"/>
          <w:szCs w:val="21"/>
        </w:rPr>
        <w:t>4</w:t>
      </w:r>
      <w:r w:rsidRPr="0059126F">
        <w:rPr>
          <w:rFonts w:ascii="Arial" w:eastAsia="宋体" w:hAnsi="Arial" w:cs="Arial"/>
          <w:color w:val="333333"/>
          <w:kern w:val="0"/>
          <w:szCs w:val="21"/>
        </w:rPr>
        <w:t>月</w:t>
      </w:r>
      <w:r w:rsidRPr="0059126F">
        <w:rPr>
          <w:rFonts w:ascii="Arial" w:eastAsia="宋体" w:hAnsi="Arial" w:cs="Arial"/>
          <w:color w:val="333333"/>
          <w:kern w:val="0"/>
          <w:szCs w:val="21"/>
        </w:rPr>
        <w:t>13</w:t>
      </w:r>
      <w:r w:rsidRPr="0059126F">
        <w:rPr>
          <w:rFonts w:ascii="Arial" w:eastAsia="宋体" w:hAnsi="Arial" w:cs="Arial"/>
          <w:color w:val="333333"/>
          <w:kern w:val="0"/>
          <w:szCs w:val="21"/>
        </w:rPr>
        <w:t>日</w:t>
      </w:r>
      <w:hyperlink r:id="rId18" w:tgtFrame="_blank" w:history="1">
        <w:r w:rsidRPr="0059126F">
          <w:rPr>
            <w:rFonts w:ascii="Arial" w:eastAsia="宋体" w:hAnsi="Arial" w:cs="Arial"/>
            <w:color w:val="136EC2"/>
            <w:kern w:val="0"/>
            <w:u w:val="single"/>
          </w:rPr>
          <w:t>中华人民共和国主席</w:t>
        </w:r>
      </w:hyperlink>
      <w:r w:rsidRPr="0059126F">
        <w:rPr>
          <w:rFonts w:ascii="Arial" w:eastAsia="宋体" w:hAnsi="Arial" w:cs="Arial"/>
          <w:color w:val="333333"/>
          <w:kern w:val="0"/>
          <w:szCs w:val="21"/>
        </w:rPr>
        <w:t>令第</w:t>
      </w:r>
      <w:r w:rsidRPr="0059126F">
        <w:rPr>
          <w:rFonts w:ascii="Arial" w:eastAsia="宋体" w:hAnsi="Arial" w:cs="Arial"/>
          <w:color w:val="333333"/>
          <w:kern w:val="0"/>
          <w:szCs w:val="21"/>
        </w:rPr>
        <w:t>3</w:t>
      </w:r>
      <w:r w:rsidRPr="0059126F">
        <w:rPr>
          <w:rFonts w:ascii="Arial" w:eastAsia="宋体" w:hAnsi="Arial" w:cs="Arial"/>
          <w:color w:val="333333"/>
          <w:kern w:val="0"/>
          <w:szCs w:val="21"/>
        </w:rPr>
        <w:t>号公布</w:t>
      </w:r>
      <w:r w:rsidRPr="0059126F">
        <w:rPr>
          <w:rFonts w:ascii="Arial" w:eastAsia="宋体" w:hAnsi="Arial" w:cs="Arial"/>
          <w:color w:val="333333"/>
          <w:kern w:val="0"/>
        </w:rPr>
        <w:t> </w:t>
      </w:r>
      <w:r w:rsidRPr="0059126F">
        <w:rPr>
          <w:rFonts w:ascii="Arial" w:eastAsia="宋体" w:hAnsi="Arial" w:cs="Arial"/>
          <w:b/>
          <w:bCs/>
          <w:color w:val="333333"/>
          <w:kern w:val="0"/>
        </w:rPr>
        <w:t>中华人民共和国全民所有制工业企业法</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(1988</w:t>
      </w:r>
      <w:r w:rsidRPr="0059126F">
        <w:rPr>
          <w:rFonts w:ascii="Arial" w:eastAsia="宋体" w:hAnsi="Arial" w:cs="Arial"/>
          <w:color w:val="333333"/>
          <w:kern w:val="0"/>
          <w:szCs w:val="21"/>
        </w:rPr>
        <w:t>年</w:t>
      </w:r>
      <w:r w:rsidRPr="0059126F">
        <w:rPr>
          <w:rFonts w:ascii="Arial" w:eastAsia="宋体" w:hAnsi="Arial" w:cs="Arial"/>
          <w:color w:val="333333"/>
          <w:kern w:val="0"/>
          <w:szCs w:val="21"/>
        </w:rPr>
        <w:t>4</w:t>
      </w:r>
      <w:r w:rsidRPr="0059126F">
        <w:rPr>
          <w:rFonts w:ascii="Arial" w:eastAsia="宋体" w:hAnsi="Arial" w:cs="Arial"/>
          <w:color w:val="333333"/>
          <w:kern w:val="0"/>
          <w:szCs w:val="21"/>
        </w:rPr>
        <w:t>月</w:t>
      </w:r>
      <w:r w:rsidRPr="0059126F">
        <w:rPr>
          <w:rFonts w:ascii="Arial" w:eastAsia="宋体" w:hAnsi="Arial" w:cs="Arial"/>
          <w:color w:val="333333"/>
          <w:kern w:val="0"/>
          <w:szCs w:val="21"/>
        </w:rPr>
        <w:t>13</w:t>
      </w:r>
      <w:r w:rsidRPr="0059126F">
        <w:rPr>
          <w:rFonts w:ascii="Arial" w:eastAsia="宋体" w:hAnsi="Arial" w:cs="Arial"/>
          <w:color w:val="333333"/>
          <w:kern w:val="0"/>
          <w:szCs w:val="21"/>
        </w:rPr>
        <w:t>日第七届全国人民代表大会第一次会议通过</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1988</w:t>
      </w:r>
      <w:r w:rsidRPr="0059126F">
        <w:rPr>
          <w:rFonts w:ascii="Arial" w:eastAsia="宋体" w:hAnsi="Arial" w:cs="Arial"/>
          <w:color w:val="333333"/>
          <w:kern w:val="0"/>
          <w:szCs w:val="21"/>
        </w:rPr>
        <w:t>年</w:t>
      </w:r>
      <w:r w:rsidRPr="0059126F">
        <w:rPr>
          <w:rFonts w:ascii="Arial" w:eastAsia="宋体" w:hAnsi="Arial" w:cs="Arial"/>
          <w:color w:val="333333"/>
          <w:kern w:val="0"/>
          <w:szCs w:val="21"/>
        </w:rPr>
        <w:t>4</w:t>
      </w:r>
      <w:r w:rsidRPr="0059126F">
        <w:rPr>
          <w:rFonts w:ascii="Arial" w:eastAsia="宋体" w:hAnsi="Arial" w:cs="Arial"/>
          <w:color w:val="333333"/>
          <w:kern w:val="0"/>
          <w:szCs w:val="21"/>
        </w:rPr>
        <w:t>月</w:t>
      </w:r>
      <w:r w:rsidRPr="0059126F">
        <w:rPr>
          <w:rFonts w:ascii="Arial" w:eastAsia="宋体" w:hAnsi="Arial" w:cs="Arial"/>
          <w:color w:val="333333"/>
          <w:kern w:val="0"/>
          <w:szCs w:val="21"/>
        </w:rPr>
        <w:t>13</w:t>
      </w:r>
      <w:r w:rsidRPr="0059126F">
        <w:rPr>
          <w:rFonts w:ascii="Arial" w:eastAsia="宋体" w:hAnsi="Arial" w:cs="Arial"/>
          <w:color w:val="333333"/>
          <w:kern w:val="0"/>
          <w:szCs w:val="21"/>
        </w:rPr>
        <w:t>日中华人民共和国主席令第</w:t>
      </w:r>
      <w:r w:rsidRPr="0059126F">
        <w:rPr>
          <w:rFonts w:ascii="Arial" w:eastAsia="宋体" w:hAnsi="Arial" w:cs="Arial"/>
          <w:color w:val="333333"/>
          <w:kern w:val="0"/>
          <w:szCs w:val="21"/>
        </w:rPr>
        <w:t>3</w:t>
      </w:r>
      <w:r w:rsidRPr="0059126F">
        <w:rPr>
          <w:rFonts w:ascii="Arial" w:eastAsia="宋体" w:hAnsi="Arial" w:cs="Arial"/>
          <w:color w:val="333333"/>
          <w:kern w:val="0"/>
          <w:szCs w:val="21"/>
        </w:rPr>
        <w:t>号公布</w:t>
      </w:r>
    </w:p>
    <w:bookmarkStart w:id="2" w:name="6704320-6918287-2"/>
    <w:bookmarkEnd w:id="2"/>
    <w:p w:rsidR="0059126F" w:rsidRPr="0059126F" w:rsidRDefault="0059126F" w:rsidP="0059126F">
      <w:pPr>
        <w:widowControl/>
        <w:pBdr>
          <w:left w:val="single" w:sz="48" w:space="0" w:color="37AB2F"/>
        </w:pBdr>
        <w:shd w:val="clear" w:color="auto" w:fill="FFFFFF"/>
        <w:spacing w:before="525" w:after="225" w:line="330" w:lineRule="atLeast"/>
        <w:ind w:left="-450" w:firstLine="300"/>
        <w:jc w:val="left"/>
        <w:outlineLvl w:val="1"/>
        <w:rPr>
          <w:rFonts w:ascii="microsoft yahei" w:eastAsia="宋体" w:hAnsi="microsoft yahei" w:cs="Arial"/>
          <w:color w:val="000000"/>
          <w:kern w:val="0"/>
          <w:sz w:val="33"/>
          <w:szCs w:val="33"/>
        </w:rPr>
      </w:pPr>
      <w:r w:rsidRPr="0059126F">
        <w:rPr>
          <w:rFonts w:ascii="microsoft yahei" w:eastAsia="宋体" w:hAnsi="microsoft yahei" w:cs="Arial" w:hint="eastAsia"/>
          <w:color w:val="000000"/>
          <w:kern w:val="0"/>
          <w:sz w:val="33"/>
          <w:szCs w:val="33"/>
        </w:rPr>
        <w:fldChar w:fldCharType="begin"/>
      </w:r>
      <w:r w:rsidRPr="0059126F">
        <w:rPr>
          <w:rFonts w:ascii="microsoft yahei" w:eastAsia="宋体" w:hAnsi="microsoft yahei" w:cs="Arial" w:hint="eastAsia"/>
          <w:color w:val="000000"/>
          <w:kern w:val="0"/>
          <w:sz w:val="33"/>
          <w:szCs w:val="33"/>
        </w:rPr>
        <w:instrText xml:space="preserve"> HYPERLINK "https://baike.so.com/doc/6704320-6918287.html" </w:instrText>
      </w:r>
      <w:r w:rsidRPr="0059126F">
        <w:rPr>
          <w:rFonts w:ascii="microsoft yahei" w:eastAsia="宋体" w:hAnsi="microsoft yahei" w:cs="Arial" w:hint="eastAsia"/>
          <w:color w:val="000000"/>
          <w:kern w:val="0"/>
          <w:sz w:val="33"/>
          <w:szCs w:val="33"/>
        </w:rPr>
        <w:fldChar w:fldCharType="separate"/>
      </w:r>
      <w:r w:rsidRPr="0059126F">
        <w:rPr>
          <w:rFonts w:ascii="microsoft yahei" w:eastAsia="宋体" w:hAnsi="microsoft yahei" w:cs="Arial"/>
          <w:color w:val="0000FF"/>
          <w:kern w:val="0"/>
          <w:sz w:val="2"/>
          <w:u w:val="single"/>
        </w:rPr>
        <w:t>折叠</w:t>
      </w:r>
      <w:r w:rsidRPr="0059126F">
        <w:rPr>
          <w:rFonts w:ascii="microsoft yahei" w:eastAsia="宋体" w:hAnsi="microsoft yahei" w:cs="Arial" w:hint="eastAsia"/>
          <w:color w:val="000000"/>
          <w:kern w:val="0"/>
          <w:sz w:val="33"/>
          <w:szCs w:val="33"/>
        </w:rPr>
        <w:fldChar w:fldCharType="end"/>
      </w:r>
      <w:hyperlink r:id="rId19" w:history="1">
        <w:r w:rsidRPr="0059126F">
          <w:rPr>
            <w:rFonts w:ascii="simsun" w:eastAsia="宋体" w:hAnsi="simsun" w:cs="Arial"/>
            <w:color w:val="319818"/>
            <w:kern w:val="0"/>
            <w:sz w:val="18"/>
            <w:u w:val="single"/>
          </w:rPr>
          <w:t>编辑本段</w:t>
        </w:r>
      </w:hyperlink>
      <w:r w:rsidRPr="0059126F">
        <w:rPr>
          <w:rFonts w:ascii="microsoft yahei" w:eastAsia="宋体" w:hAnsi="microsoft yahei" w:cs="Arial"/>
          <w:color w:val="000000"/>
          <w:kern w:val="0"/>
          <w:sz w:val="33"/>
          <w:szCs w:val="33"/>
        </w:rPr>
        <w:t>总则</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第一条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为保障全民所有制经济的巩固和发展</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明确</w:t>
      </w:r>
      <w:hyperlink r:id="rId20" w:tgtFrame="_blank" w:history="1">
        <w:r w:rsidRPr="0059126F">
          <w:rPr>
            <w:rFonts w:ascii="Arial" w:eastAsia="宋体" w:hAnsi="Arial" w:cs="Arial"/>
            <w:color w:val="136EC2"/>
            <w:kern w:val="0"/>
            <w:u w:val="single"/>
          </w:rPr>
          <w:t>全民所有制工业企业</w:t>
        </w:r>
      </w:hyperlink>
      <w:r w:rsidRPr="0059126F">
        <w:rPr>
          <w:rFonts w:ascii="Arial" w:eastAsia="宋体" w:hAnsi="Arial" w:cs="Arial"/>
          <w:color w:val="333333"/>
          <w:kern w:val="0"/>
          <w:szCs w:val="21"/>
        </w:rPr>
        <w:t>的权利和义务，保障其合法权益，增强其活力，促进社会主义现代化建设，根据《中华人民共和国宪法》，制定本法。</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lastRenderedPageBreak/>
        <w:t>第二条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全民所有制工业企业</w:t>
      </w:r>
      <w:r w:rsidRPr="0059126F">
        <w:rPr>
          <w:rFonts w:ascii="Arial" w:eastAsia="宋体" w:hAnsi="Arial" w:cs="Arial"/>
          <w:color w:val="333333"/>
          <w:kern w:val="0"/>
          <w:szCs w:val="21"/>
        </w:rPr>
        <w:t>(</w:t>
      </w:r>
      <w:r w:rsidRPr="0059126F">
        <w:rPr>
          <w:rFonts w:ascii="Arial" w:eastAsia="宋体" w:hAnsi="Arial" w:cs="Arial"/>
          <w:color w:val="333333"/>
          <w:kern w:val="0"/>
          <w:szCs w:val="21"/>
        </w:rPr>
        <w:t>以下简称企业</w:t>
      </w:r>
      <w:r w:rsidRPr="0059126F">
        <w:rPr>
          <w:rFonts w:ascii="Arial" w:eastAsia="宋体" w:hAnsi="Arial" w:cs="Arial"/>
          <w:color w:val="333333"/>
          <w:kern w:val="0"/>
          <w:szCs w:val="21"/>
        </w:rPr>
        <w:t>)</w:t>
      </w:r>
      <w:r w:rsidRPr="0059126F">
        <w:rPr>
          <w:rFonts w:ascii="Arial" w:eastAsia="宋体" w:hAnsi="Arial" w:cs="Arial"/>
          <w:color w:val="333333"/>
          <w:kern w:val="0"/>
          <w:szCs w:val="21"/>
        </w:rPr>
        <w:t>是依法自主经营、自负盈亏、独立核算的社会主义商品生产的经营单位。</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企业的财产属于全民所有，国家依照所有权和经营权分离的原则授予</w:t>
      </w:r>
      <w:hyperlink r:id="rId21" w:tgtFrame="_blank" w:history="1">
        <w:r w:rsidRPr="0059126F">
          <w:rPr>
            <w:rFonts w:ascii="Arial" w:eastAsia="宋体" w:hAnsi="Arial" w:cs="Arial"/>
            <w:color w:val="136EC2"/>
            <w:kern w:val="0"/>
            <w:u w:val="single"/>
          </w:rPr>
          <w:t>企业经营管理</w:t>
        </w:r>
      </w:hyperlink>
      <w:r w:rsidRPr="0059126F">
        <w:rPr>
          <w:rFonts w:ascii="Arial" w:eastAsia="宋体" w:hAnsi="Arial" w:cs="Arial"/>
          <w:color w:val="333333"/>
          <w:kern w:val="0"/>
          <w:szCs w:val="21"/>
        </w:rPr>
        <w:t>。企业对国家授予其经营管理的财产享有占有、使用和依法处分的权利。</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企业依法取得法人资格，以国家授予其经营管理的财产承担民事责任。</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企业根据政府主管部门的决定，可以采取承包、租赁等经营责任制形式。</w:t>
      </w:r>
      <w:r w:rsidRPr="0059126F">
        <w:rPr>
          <w:rFonts w:ascii="Arial" w:eastAsia="宋体" w:hAnsi="Arial" w:cs="Arial"/>
          <w:color w:val="333333"/>
          <w:kern w:val="0"/>
          <w:szCs w:val="21"/>
        </w:rPr>
        <w:t>(</w:t>
      </w:r>
      <w:r w:rsidRPr="0059126F">
        <w:rPr>
          <w:rFonts w:ascii="Arial" w:eastAsia="宋体" w:hAnsi="Arial" w:cs="Arial"/>
          <w:color w:val="333333"/>
          <w:kern w:val="0"/>
          <w:szCs w:val="21"/>
        </w:rPr>
        <w:t>本款删除</w:t>
      </w:r>
      <w:r w:rsidRPr="0059126F">
        <w:rPr>
          <w:rFonts w:ascii="Arial" w:eastAsia="宋体" w:hAnsi="Arial" w:cs="Arial"/>
          <w:color w:val="333333"/>
          <w:kern w:val="0"/>
          <w:szCs w:val="21"/>
        </w:rPr>
        <w:t>)</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第三条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企业的根本任务是</w:t>
      </w:r>
      <w:r w:rsidRPr="0059126F">
        <w:rPr>
          <w:rFonts w:ascii="Arial" w:eastAsia="宋体" w:hAnsi="Arial" w:cs="Arial"/>
          <w:color w:val="333333"/>
          <w:kern w:val="0"/>
          <w:szCs w:val="21"/>
        </w:rPr>
        <w:t>:</w:t>
      </w:r>
      <w:r w:rsidRPr="0059126F">
        <w:rPr>
          <w:rFonts w:ascii="Arial" w:eastAsia="宋体" w:hAnsi="Arial" w:cs="Arial"/>
          <w:color w:val="333333"/>
          <w:kern w:val="0"/>
          <w:szCs w:val="21"/>
        </w:rPr>
        <w:t>根据国家计划和市场需求，发展商品生产，创造财富，增加积累，满足社会日益增长的物质和文化生活需要。</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第四条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企业必须坚持在建设</w:t>
      </w:r>
      <w:hyperlink r:id="rId22" w:tgtFrame="_blank" w:history="1">
        <w:r w:rsidRPr="0059126F">
          <w:rPr>
            <w:rFonts w:ascii="Arial" w:eastAsia="宋体" w:hAnsi="Arial" w:cs="Arial"/>
            <w:color w:val="136EC2"/>
            <w:kern w:val="0"/>
            <w:u w:val="single"/>
          </w:rPr>
          <w:t>社会主义物质文明</w:t>
        </w:r>
      </w:hyperlink>
      <w:r w:rsidRPr="0059126F">
        <w:rPr>
          <w:rFonts w:ascii="Arial" w:eastAsia="宋体" w:hAnsi="Arial" w:cs="Arial"/>
          <w:color w:val="333333"/>
          <w:kern w:val="0"/>
          <w:szCs w:val="21"/>
        </w:rPr>
        <w:t>的同时，建设</w:t>
      </w:r>
      <w:hyperlink r:id="rId23" w:tgtFrame="_blank" w:history="1">
        <w:r w:rsidRPr="0059126F">
          <w:rPr>
            <w:rFonts w:ascii="Arial" w:eastAsia="宋体" w:hAnsi="Arial" w:cs="Arial"/>
            <w:color w:val="136EC2"/>
            <w:kern w:val="0"/>
            <w:u w:val="single"/>
          </w:rPr>
          <w:t>社会主义精神文明</w:t>
        </w:r>
      </w:hyperlink>
      <w:r w:rsidRPr="0059126F">
        <w:rPr>
          <w:rFonts w:ascii="Arial" w:eastAsia="宋体" w:hAnsi="Arial" w:cs="Arial"/>
          <w:color w:val="333333"/>
          <w:kern w:val="0"/>
          <w:szCs w:val="21"/>
        </w:rPr>
        <w:t>，建设有理想、有道德、有文化、有纪律的职工队伍。</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第五条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企业必须遵守法律、法规，坚持社会主义方向。</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第六条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企业必须有效地利用国家授予其经营管理的财产，实现资产增殖</w:t>
      </w:r>
      <w:r w:rsidRPr="0059126F">
        <w:rPr>
          <w:rFonts w:ascii="Arial" w:eastAsia="宋体" w:hAnsi="Arial" w:cs="Arial"/>
          <w:color w:val="333333"/>
          <w:kern w:val="0"/>
          <w:szCs w:val="21"/>
        </w:rPr>
        <w:t>;</w:t>
      </w:r>
      <w:r w:rsidRPr="0059126F">
        <w:rPr>
          <w:rFonts w:ascii="Arial" w:eastAsia="宋体" w:hAnsi="Arial" w:cs="Arial"/>
          <w:color w:val="333333"/>
          <w:kern w:val="0"/>
          <w:szCs w:val="21"/>
        </w:rPr>
        <w:t>依法缴纳税金、费用、利润。</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第七条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企业实行厂长</w:t>
      </w:r>
      <w:r w:rsidRPr="0059126F">
        <w:rPr>
          <w:rFonts w:ascii="Arial" w:eastAsia="宋体" w:hAnsi="Arial" w:cs="Arial"/>
          <w:color w:val="333333"/>
          <w:kern w:val="0"/>
          <w:szCs w:val="21"/>
        </w:rPr>
        <w:t>(</w:t>
      </w:r>
      <w:r w:rsidRPr="0059126F">
        <w:rPr>
          <w:rFonts w:ascii="Arial" w:eastAsia="宋体" w:hAnsi="Arial" w:cs="Arial"/>
          <w:color w:val="333333"/>
          <w:kern w:val="0"/>
          <w:szCs w:val="21"/>
        </w:rPr>
        <w:t>经理</w:t>
      </w:r>
      <w:r w:rsidRPr="0059126F">
        <w:rPr>
          <w:rFonts w:ascii="Arial" w:eastAsia="宋体" w:hAnsi="Arial" w:cs="Arial"/>
          <w:color w:val="333333"/>
          <w:kern w:val="0"/>
          <w:szCs w:val="21"/>
        </w:rPr>
        <w:t>)</w:t>
      </w:r>
      <w:r w:rsidRPr="0059126F">
        <w:rPr>
          <w:rFonts w:ascii="Arial" w:eastAsia="宋体" w:hAnsi="Arial" w:cs="Arial"/>
          <w:color w:val="333333"/>
          <w:kern w:val="0"/>
          <w:szCs w:val="21"/>
        </w:rPr>
        <w:t>负责制。</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厂长依法行使职权，受法律保护。</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第八条</w:t>
      </w:r>
      <w:r w:rsidRPr="0059126F">
        <w:rPr>
          <w:rFonts w:ascii="Arial" w:eastAsia="宋体" w:hAnsi="Arial" w:cs="Arial"/>
          <w:color w:val="333333"/>
          <w:kern w:val="0"/>
        </w:rPr>
        <w:t> </w:t>
      </w:r>
      <w:hyperlink r:id="rId24" w:tgtFrame="_blank" w:history="1">
        <w:r w:rsidRPr="0059126F">
          <w:rPr>
            <w:rFonts w:ascii="Arial" w:eastAsia="宋体" w:hAnsi="Arial" w:cs="Arial"/>
            <w:color w:val="136EC2"/>
            <w:kern w:val="0"/>
            <w:u w:val="single"/>
          </w:rPr>
          <w:t>中国共产党</w:t>
        </w:r>
      </w:hyperlink>
      <w:r w:rsidRPr="0059126F">
        <w:rPr>
          <w:rFonts w:ascii="Arial" w:eastAsia="宋体" w:hAnsi="Arial" w:cs="Arial"/>
          <w:color w:val="333333"/>
          <w:kern w:val="0"/>
          <w:szCs w:val="21"/>
        </w:rPr>
        <w:t>在企业中的基层组织，对党和国家的方针、政策在本企业的贯彻执行实行保证监督。</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第九条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国家保障职工的主人翁地位，职工的合法权益受法律保护。</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第十条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企业通过</w:t>
      </w:r>
      <w:hyperlink r:id="rId25" w:tgtFrame="_blank" w:history="1">
        <w:r w:rsidRPr="0059126F">
          <w:rPr>
            <w:rFonts w:ascii="Arial" w:eastAsia="宋体" w:hAnsi="Arial" w:cs="Arial"/>
            <w:color w:val="136EC2"/>
            <w:kern w:val="0"/>
            <w:u w:val="single"/>
          </w:rPr>
          <w:t>职工代表大会</w:t>
        </w:r>
      </w:hyperlink>
      <w:r w:rsidRPr="0059126F">
        <w:rPr>
          <w:rFonts w:ascii="Arial" w:eastAsia="宋体" w:hAnsi="Arial" w:cs="Arial"/>
          <w:color w:val="333333"/>
          <w:kern w:val="0"/>
          <w:szCs w:val="21"/>
        </w:rPr>
        <w:t>和其他形式，实行民主管理。</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第十一条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企业工会代表和维护职工利益，依法独立自主地开展工作。企业工会组织职工参加民主管理和民主监督。</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企业应当充分发挥青年职工、女职工和</w:t>
      </w:r>
      <w:hyperlink r:id="rId26" w:tgtFrame="_blank" w:history="1">
        <w:r w:rsidRPr="0059126F">
          <w:rPr>
            <w:rFonts w:ascii="Arial" w:eastAsia="宋体" w:hAnsi="Arial" w:cs="Arial"/>
            <w:color w:val="136EC2"/>
            <w:kern w:val="0"/>
            <w:u w:val="single"/>
          </w:rPr>
          <w:t>科学技术人员</w:t>
        </w:r>
      </w:hyperlink>
      <w:r w:rsidRPr="0059126F">
        <w:rPr>
          <w:rFonts w:ascii="Arial" w:eastAsia="宋体" w:hAnsi="Arial" w:cs="Arial"/>
          <w:color w:val="333333"/>
          <w:kern w:val="0"/>
          <w:szCs w:val="21"/>
        </w:rPr>
        <w:t>的作用。</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第十二条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企业必须加强和改善经营管理，实行经济责任制，推进</w:t>
      </w:r>
      <w:hyperlink r:id="rId27" w:tgtFrame="_blank" w:history="1">
        <w:r w:rsidRPr="0059126F">
          <w:rPr>
            <w:rFonts w:ascii="Arial" w:eastAsia="宋体" w:hAnsi="Arial" w:cs="Arial"/>
            <w:color w:val="136EC2"/>
            <w:kern w:val="0"/>
            <w:u w:val="single"/>
          </w:rPr>
          <w:t>科学技术进步</w:t>
        </w:r>
      </w:hyperlink>
      <w:r w:rsidRPr="0059126F">
        <w:rPr>
          <w:rFonts w:ascii="Arial" w:eastAsia="宋体" w:hAnsi="Arial" w:cs="Arial"/>
          <w:color w:val="333333"/>
          <w:kern w:val="0"/>
          <w:szCs w:val="21"/>
        </w:rPr>
        <w:t>，厉行节约，反对浪费，提高经济效益，促进企业的改造和发展。</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第十三条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企业贯彻</w:t>
      </w:r>
      <w:hyperlink r:id="rId28" w:tgtFrame="_blank" w:history="1">
        <w:r w:rsidRPr="0059126F">
          <w:rPr>
            <w:rFonts w:ascii="Arial" w:eastAsia="宋体" w:hAnsi="Arial" w:cs="Arial"/>
            <w:color w:val="136EC2"/>
            <w:kern w:val="0"/>
            <w:u w:val="single"/>
          </w:rPr>
          <w:t>按劳分配原则</w:t>
        </w:r>
      </w:hyperlink>
      <w:r w:rsidRPr="0059126F">
        <w:rPr>
          <w:rFonts w:ascii="Arial" w:eastAsia="宋体" w:hAnsi="Arial" w:cs="Arial"/>
          <w:color w:val="333333"/>
          <w:kern w:val="0"/>
          <w:szCs w:val="21"/>
        </w:rPr>
        <w:t>。</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在法律规定的范围内，</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企业可以采取其他分配方式。</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第十四条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国家授予企业经营管理的财产受法律保护，不受侵犯。</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lastRenderedPageBreak/>
        <w:t>第十五条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企业的合法权益受法律保护，不受侵犯。</w:t>
      </w:r>
    </w:p>
    <w:bookmarkStart w:id="3" w:name="6704320-6918287-3"/>
    <w:bookmarkEnd w:id="3"/>
    <w:p w:rsidR="0059126F" w:rsidRPr="0059126F" w:rsidRDefault="0059126F" w:rsidP="0059126F">
      <w:pPr>
        <w:widowControl/>
        <w:pBdr>
          <w:left w:val="single" w:sz="48" w:space="0" w:color="37AB2F"/>
        </w:pBdr>
        <w:shd w:val="clear" w:color="auto" w:fill="FFFFFF"/>
        <w:spacing w:before="525" w:after="225" w:line="330" w:lineRule="atLeast"/>
        <w:ind w:left="-450" w:firstLine="300"/>
        <w:jc w:val="left"/>
        <w:outlineLvl w:val="1"/>
        <w:rPr>
          <w:rFonts w:ascii="microsoft yahei" w:eastAsia="宋体" w:hAnsi="microsoft yahei" w:cs="Arial"/>
          <w:color w:val="000000"/>
          <w:kern w:val="0"/>
          <w:sz w:val="33"/>
          <w:szCs w:val="33"/>
        </w:rPr>
      </w:pPr>
      <w:r w:rsidRPr="0059126F">
        <w:rPr>
          <w:rFonts w:ascii="microsoft yahei" w:eastAsia="宋体" w:hAnsi="microsoft yahei" w:cs="Arial" w:hint="eastAsia"/>
          <w:color w:val="000000"/>
          <w:kern w:val="0"/>
          <w:sz w:val="33"/>
          <w:szCs w:val="33"/>
        </w:rPr>
        <w:fldChar w:fldCharType="begin"/>
      </w:r>
      <w:r w:rsidRPr="0059126F">
        <w:rPr>
          <w:rFonts w:ascii="microsoft yahei" w:eastAsia="宋体" w:hAnsi="microsoft yahei" w:cs="Arial" w:hint="eastAsia"/>
          <w:color w:val="000000"/>
          <w:kern w:val="0"/>
          <w:sz w:val="33"/>
          <w:szCs w:val="33"/>
        </w:rPr>
        <w:instrText xml:space="preserve"> HYPERLINK "https://baike.so.com/doc/6704320-6918287.html" </w:instrText>
      </w:r>
      <w:r w:rsidRPr="0059126F">
        <w:rPr>
          <w:rFonts w:ascii="microsoft yahei" w:eastAsia="宋体" w:hAnsi="microsoft yahei" w:cs="Arial" w:hint="eastAsia"/>
          <w:color w:val="000000"/>
          <w:kern w:val="0"/>
          <w:sz w:val="33"/>
          <w:szCs w:val="33"/>
        </w:rPr>
        <w:fldChar w:fldCharType="separate"/>
      </w:r>
      <w:r w:rsidRPr="0059126F">
        <w:rPr>
          <w:rFonts w:ascii="microsoft yahei" w:eastAsia="宋体" w:hAnsi="microsoft yahei" w:cs="Arial"/>
          <w:color w:val="0000FF"/>
          <w:kern w:val="0"/>
          <w:sz w:val="2"/>
          <w:u w:val="single"/>
        </w:rPr>
        <w:t>折叠</w:t>
      </w:r>
      <w:r w:rsidRPr="0059126F">
        <w:rPr>
          <w:rFonts w:ascii="microsoft yahei" w:eastAsia="宋体" w:hAnsi="microsoft yahei" w:cs="Arial" w:hint="eastAsia"/>
          <w:color w:val="000000"/>
          <w:kern w:val="0"/>
          <w:sz w:val="33"/>
          <w:szCs w:val="33"/>
        </w:rPr>
        <w:fldChar w:fldCharType="end"/>
      </w:r>
      <w:hyperlink r:id="rId29" w:history="1">
        <w:r w:rsidRPr="0059126F">
          <w:rPr>
            <w:rFonts w:ascii="simsun" w:eastAsia="宋体" w:hAnsi="simsun" w:cs="Arial"/>
            <w:color w:val="319818"/>
            <w:kern w:val="0"/>
            <w:sz w:val="18"/>
            <w:u w:val="single"/>
          </w:rPr>
          <w:t>编辑本段</w:t>
        </w:r>
      </w:hyperlink>
      <w:r w:rsidRPr="0059126F">
        <w:rPr>
          <w:rFonts w:ascii="microsoft yahei" w:eastAsia="宋体" w:hAnsi="microsoft yahei" w:cs="Arial"/>
          <w:color w:val="000000"/>
          <w:kern w:val="0"/>
          <w:sz w:val="33"/>
          <w:szCs w:val="33"/>
        </w:rPr>
        <w:t>变更和终止</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第十六条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设立企业，必须依照法律和国务院规定，报请政府或者政府主管部门审核批准。经工商行政管理部门核准登记、发给营业执照，企业取得法人资格。</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企业应当在核准登记的经营范围内从事生产经营活动。</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第十七条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设立企业必须具备以下条件</w:t>
      </w:r>
      <w:r w:rsidRPr="0059126F">
        <w:rPr>
          <w:rFonts w:ascii="Arial" w:eastAsia="宋体" w:hAnsi="Arial" w:cs="Arial"/>
          <w:color w:val="333333"/>
          <w:kern w:val="0"/>
          <w:szCs w:val="21"/>
        </w:rPr>
        <w:t>:</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w:t>
      </w:r>
      <w:r w:rsidRPr="0059126F">
        <w:rPr>
          <w:rFonts w:ascii="Arial" w:eastAsia="宋体" w:hAnsi="Arial" w:cs="Arial"/>
          <w:color w:val="333333"/>
          <w:kern w:val="0"/>
          <w:szCs w:val="21"/>
        </w:rPr>
        <w:t>一</w:t>
      </w:r>
      <w:r w:rsidRPr="0059126F">
        <w:rPr>
          <w:rFonts w:ascii="Arial" w:eastAsia="宋体" w:hAnsi="Arial" w:cs="Arial"/>
          <w:color w:val="333333"/>
          <w:kern w:val="0"/>
          <w:szCs w:val="21"/>
        </w:rPr>
        <w:t>)</w:t>
      </w:r>
      <w:r w:rsidRPr="0059126F">
        <w:rPr>
          <w:rFonts w:ascii="Arial" w:eastAsia="宋体" w:hAnsi="Arial" w:cs="Arial"/>
          <w:color w:val="333333"/>
          <w:kern w:val="0"/>
          <w:szCs w:val="21"/>
        </w:rPr>
        <w:t>产品为社会所需要。</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w:t>
      </w:r>
      <w:r w:rsidRPr="0059126F">
        <w:rPr>
          <w:rFonts w:ascii="Arial" w:eastAsia="宋体" w:hAnsi="Arial" w:cs="Arial"/>
          <w:color w:val="333333"/>
          <w:kern w:val="0"/>
          <w:szCs w:val="21"/>
        </w:rPr>
        <w:t>二</w:t>
      </w:r>
      <w:r w:rsidRPr="0059126F">
        <w:rPr>
          <w:rFonts w:ascii="Arial" w:eastAsia="宋体" w:hAnsi="Arial" w:cs="Arial"/>
          <w:color w:val="333333"/>
          <w:kern w:val="0"/>
          <w:szCs w:val="21"/>
        </w:rPr>
        <w:t>)</w:t>
      </w:r>
      <w:r w:rsidRPr="0059126F">
        <w:rPr>
          <w:rFonts w:ascii="Arial" w:eastAsia="宋体" w:hAnsi="Arial" w:cs="Arial"/>
          <w:color w:val="333333"/>
          <w:kern w:val="0"/>
          <w:szCs w:val="21"/>
        </w:rPr>
        <w:t>有能源、原材料、交通运输的必要条件。</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w:t>
      </w:r>
      <w:r w:rsidRPr="0059126F">
        <w:rPr>
          <w:rFonts w:ascii="Arial" w:eastAsia="宋体" w:hAnsi="Arial" w:cs="Arial"/>
          <w:color w:val="333333"/>
          <w:kern w:val="0"/>
          <w:szCs w:val="21"/>
        </w:rPr>
        <w:t>三</w:t>
      </w:r>
      <w:r w:rsidRPr="0059126F">
        <w:rPr>
          <w:rFonts w:ascii="Arial" w:eastAsia="宋体" w:hAnsi="Arial" w:cs="Arial"/>
          <w:color w:val="333333"/>
          <w:kern w:val="0"/>
          <w:szCs w:val="21"/>
        </w:rPr>
        <w:t>)</w:t>
      </w:r>
      <w:r w:rsidRPr="0059126F">
        <w:rPr>
          <w:rFonts w:ascii="Arial" w:eastAsia="宋体" w:hAnsi="Arial" w:cs="Arial"/>
          <w:color w:val="333333"/>
          <w:kern w:val="0"/>
          <w:szCs w:val="21"/>
        </w:rPr>
        <w:t>有自己的名称和生产经营场所。</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w:t>
      </w:r>
      <w:r w:rsidRPr="0059126F">
        <w:rPr>
          <w:rFonts w:ascii="Arial" w:eastAsia="宋体" w:hAnsi="Arial" w:cs="Arial"/>
          <w:color w:val="333333"/>
          <w:kern w:val="0"/>
          <w:szCs w:val="21"/>
        </w:rPr>
        <w:t>四</w:t>
      </w:r>
      <w:r w:rsidRPr="0059126F">
        <w:rPr>
          <w:rFonts w:ascii="Arial" w:eastAsia="宋体" w:hAnsi="Arial" w:cs="Arial"/>
          <w:color w:val="333333"/>
          <w:kern w:val="0"/>
          <w:szCs w:val="21"/>
        </w:rPr>
        <w:t>)</w:t>
      </w:r>
      <w:r w:rsidRPr="0059126F">
        <w:rPr>
          <w:rFonts w:ascii="Arial" w:eastAsia="宋体" w:hAnsi="Arial" w:cs="Arial"/>
          <w:color w:val="333333"/>
          <w:kern w:val="0"/>
          <w:szCs w:val="21"/>
        </w:rPr>
        <w:t>有符合国家规定的资金。</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w:t>
      </w:r>
      <w:r w:rsidRPr="0059126F">
        <w:rPr>
          <w:rFonts w:ascii="Arial" w:eastAsia="宋体" w:hAnsi="Arial" w:cs="Arial"/>
          <w:color w:val="333333"/>
          <w:kern w:val="0"/>
          <w:szCs w:val="21"/>
        </w:rPr>
        <w:t>五</w:t>
      </w:r>
      <w:r w:rsidRPr="0059126F">
        <w:rPr>
          <w:rFonts w:ascii="Arial" w:eastAsia="宋体" w:hAnsi="Arial" w:cs="Arial"/>
          <w:color w:val="333333"/>
          <w:kern w:val="0"/>
          <w:szCs w:val="21"/>
        </w:rPr>
        <w:t>)</w:t>
      </w:r>
      <w:r w:rsidRPr="0059126F">
        <w:rPr>
          <w:rFonts w:ascii="Arial" w:eastAsia="宋体" w:hAnsi="Arial" w:cs="Arial"/>
          <w:color w:val="333333"/>
          <w:kern w:val="0"/>
          <w:szCs w:val="21"/>
        </w:rPr>
        <w:t>有自己的组织机构。</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w:t>
      </w:r>
      <w:r w:rsidRPr="0059126F">
        <w:rPr>
          <w:rFonts w:ascii="Arial" w:eastAsia="宋体" w:hAnsi="Arial" w:cs="Arial"/>
          <w:color w:val="333333"/>
          <w:kern w:val="0"/>
          <w:szCs w:val="21"/>
        </w:rPr>
        <w:t>六</w:t>
      </w:r>
      <w:r w:rsidRPr="0059126F">
        <w:rPr>
          <w:rFonts w:ascii="Arial" w:eastAsia="宋体" w:hAnsi="Arial" w:cs="Arial"/>
          <w:color w:val="333333"/>
          <w:kern w:val="0"/>
          <w:szCs w:val="21"/>
        </w:rPr>
        <w:t>)</w:t>
      </w:r>
      <w:r w:rsidRPr="0059126F">
        <w:rPr>
          <w:rFonts w:ascii="Arial" w:eastAsia="宋体" w:hAnsi="Arial" w:cs="Arial"/>
          <w:color w:val="333333"/>
          <w:kern w:val="0"/>
          <w:szCs w:val="21"/>
        </w:rPr>
        <w:t>有明确的经营范围。</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w:t>
      </w:r>
      <w:r w:rsidRPr="0059126F">
        <w:rPr>
          <w:rFonts w:ascii="Arial" w:eastAsia="宋体" w:hAnsi="Arial" w:cs="Arial"/>
          <w:color w:val="333333"/>
          <w:kern w:val="0"/>
          <w:szCs w:val="21"/>
        </w:rPr>
        <w:t>七</w:t>
      </w:r>
      <w:r w:rsidRPr="0059126F">
        <w:rPr>
          <w:rFonts w:ascii="Arial" w:eastAsia="宋体" w:hAnsi="Arial" w:cs="Arial"/>
          <w:color w:val="333333"/>
          <w:kern w:val="0"/>
          <w:szCs w:val="21"/>
        </w:rPr>
        <w:t>)</w:t>
      </w:r>
      <w:r w:rsidRPr="0059126F">
        <w:rPr>
          <w:rFonts w:ascii="Arial" w:eastAsia="宋体" w:hAnsi="Arial" w:cs="Arial"/>
          <w:color w:val="333333"/>
          <w:kern w:val="0"/>
          <w:szCs w:val="21"/>
        </w:rPr>
        <w:t>法律、法规规定的其他条件。</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第十八条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企业合并或者分立，依照法律、行政法规的规定，由政府或者政府主管部门批准。</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第十九条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企业由于下列原因之一终止</w:t>
      </w:r>
      <w:r w:rsidRPr="0059126F">
        <w:rPr>
          <w:rFonts w:ascii="Arial" w:eastAsia="宋体" w:hAnsi="Arial" w:cs="Arial"/>
          <w:color w:val="333333"/>
          <w:kern w:val="0"/>
          <w:szCs w:val="21"/>
        </w:rPr>
        <w:t>:</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w:t>
      </w:r>
      <w:r w:rsidRPr="0059126F">
        <w:rPr>
          <w:rFonts w:ascii="Arial" w:eastAsia="宋体" w:hAnsi="Arial" w:cs="Arial"/>
          <w:color w:val="333333"/>
          <w:kern w:val="0"/>
          <w:szCs w:val="21"/>
        </w:rPr>
        <w:t>一</w:t>
      </w:r>
      <w:r w:rsidRPr="0059126F">
        <w:rPr>
          <w:rFonts w:ascii="Arial" w:eastAsia="宋体" w:hAnsi="Arial" w:cs="Arial"/>
          <w:color w:val="333333"/>
          <w:kern w:val="0"/>
          <w:szCs w:val="21"/>
        </w:rPr>
        <w:t>)</w:t>
      </w:r>
      <w:r w:rsidRPr="0059126F">
        <w:rPr>
          <w:rFonts w:ascii="Arial" w:eastAsia="宋体" w:hAnsi="Arial" w:cs="Arial"/>
          <w:color w:val="333333"/>
          <w:kern w:val="0"/>
          <w:szCs w:val="21"/>
        </w:rPr>
        <w:t>违反法律、法规被责令撤销。</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w:t>
      </w:r>
      <w:r w:rsidRPr="0059126F">
        <w:rPr>
          <w:rFonts w:ascii="Arial" w:eastAsia="宋体" w:hAnsi="Arial" w:cs="Arial"/>
          <w:color w:val="333333"/>
          <w:kern w:val="0"/>
          <w:szCs w:val="21"/>
        </w:rPr>
        <w:t>二</w:t>
      </w:r>
      <w:r w:rsidRPr="0059126F">
        <w:rPr>
          <w:rFonts w:ascii="Arial" w:eastAsia="宋体" w:hAnsi="Arial" w:cs="Arial"/>
          <w:color w:val="333333"/>
          <w:kern w:val="0"/>
          <w:szCs w:val="21"/>
        </w:rPr>
        <w:t>)</w:t>
      </w:r>
      <w:r w:rsidRPr="0059126F">
        <w:rPr>
          <w:rFonts w:ascii="Arial" w:eastAsia="宋体" w:hAnsi="Arial" w:cs="Arial"/>
          <w:color w:val="333333"/>
          <w:kern w:val="0"/>
          <w:szCs w:val="21"/>
        </w:rPr>
        <w:t>政府主管部门依照法律、法规的规定决定解散。</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w:t>
      </w:r>
      <w:r w:rsidRPr="0059126F">
        <w:rPr>
          <w:rFonts w:ascii="Arial" w:eastAsia="宋体" w:hAnsi="Arial" w:cs="Arial"/>
          <w:color w:val="333333"/>
          <w:kern w:val="0"/>
          <w:szCs w:val="21"/>
        </w:rPr>
        <w:t>三</w:t>
      </w:r>
      <w:r w:rsidRPr="0059126F">
        <w:rPr>
          <w:rFonts w:ascii="Arial" w:eastAsia="宋体" w:hAnsi="Arial" w:cs="Arial"/>
          <w:color w:val="333333"/>
          <w:kern w:val="0"/>
          <w:szCs w:val="21"/>
        </w:rPr>
        <w:t>)</w:t>
      </w:r>
      <w:r w:rsidRPr="0059126F">
        <w:rPr>
          <w:rFonts w:ascii="Arial" w:eastAsia="宋体" w:hAnsi="Arial" w:cs="Arial"/>
          <w:color w:val="333333"/>
          <w:kern w:val="0"/>
          <w:szCs w:val="21"/>
        </w:rPr>
        <w:t>依法被宣告破产。</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w:t>
      </w:r>
      <w:r w:rsidRPr="0059126F">
        <w:rPr>
          <w:rFonts w:ascii="Arial" w:eastAsia="宋体" w:hAnsi="Arial" w:cs="Arial"/>
          <w:color w:val="333333"/>
          <w:kern w:val="0"/>
          <w:szCs w:val="21"/>
        </w:rPr>
        <w:t>四</w:t>
      </w:r>
      <w:r w:rsidRPr="0059126F">
        <w:rPr>
          <w:rFonts w:ascii="Arial" w:eastAsia="宋体" w:hAnsi="Arial" w:cs="Arial"/>
          <w:color w:val="333333"/>
          <w:kern w:val="0"/>
          <w:szCs w:val="21"/>
        </w:rPr>
        <w:t>)</w:t>
      </w:r>
      <w:r w:rsidRPr="0059126F">
        <w:rPr>
          <w:rFonts w:ascii="Arial" w:eastAsia="宋体" w:hAnsi="Arial" w:cs="Arial"/>
          <w:color w:val="333333"/>
          <w:kern w:val="0"/>
          <w:szCs w:val="21"/>
        </w:rPr>
        <w:t>其他原因。</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第二十条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企业合并、分立或者终止时，必须保护其财产，依法清理债权、债务。</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第二十一条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企业的合并、分立、终止，以及经营范围等登记事项的变更，须经工商行政管理部门核准登记。</w:t>
      </w:r>
    </w:p>
    <w:bookmarkStart w:id="4" w:name="6704320-6918287-4"/>
    <w:bookmarkEnd w:id="4"/>
    <w:p w:rsidR="0059126F" w:rsidRPr="0059126F" w:rsidRDefault="0059126F" w:rsidP="0059126F">
      <w:pPr>
        <w:widowControl/>
        <w:pBdr>
          <w:left w:val="single" w:sz="48" w:space="0" w:color="37AB2F"/>
        </w:pBdr>
        <w:shd w:val="clear" w:color="auto" w:fill="FFFFFF"/>
        <w:spacing w:before="525" w:after="225" w:line="330" w:lineRule="atLeast"/>
        <w:ind w:left="-450" w:firstLine="300"/>
        <w:jc w:val="left"/>
        <w:outlineLvl w:val="1"/>
        <w:rPr>
          <w:rFonts w:ascii="microsoft yahei" w:eastAsia="宋体" w:hAnsi="microsoft yahei" w:cs="Arial"/>
          <w:color w:val="000000"/>
          <w:kern w:val="0"/>
          <w:sz w:val="33"/>
          <w:szCs w:val="33"/>
        </w:rPr>
      </w:pPr>
      <w:r w:rsidRPr="0059126F">
        <w:rPr>
          <w:rFonts w:ascii="microsoft yahei" w:eastAsia="宋体" w:hAnsi="microsoft yahei" w:cs="Arial" w:hint="eastAsia"/>
          <w:color w:val="000000"/>
          <w:kern w:val="0"/>
          <w:sz w:val="33"/>
          <w:szCs w:val="33"/>
        </w:rPr>
        <w:lastRenderedPageBreak/>
        <w:fldChar w:fldCharType="begin"/>
      </w:r>
      <w:r w:rsidRPr="0059126F">
        <w:rPr>
          <w:rFonts w:ascii="microsoft yahei" w:eastAsia="宋体" w:hAnsi="microsoft yahei" w:cs="Arial" w:hint="eastAsia"/>
          <w:color w:val="000000"/>
          <w:kern w:val="0"/>
          <w:sz w:val="33"/>
          <w:szCs w:val="33"/>
        </w:rPr>
        <w:instrText xml:space="preserve"> HYPERLINK "https://baike.so.com/doc/6704320-6918287.html" </w:instrText>
      </w:r>
      <w:r w:rsidRPr="0059126F">
        <w:rPr>
          <w:rFonts w:ascii="microsoft yahei" w:eastAsia="宋体" w:hAnsi="microsoft yahei" w:cs="Arial" w:hint="eastAsia"/>
          <w:color w:val="000000"/>
          <w:kern w:val="0"/>
          <w:sz w:val="33"/>
          <w:szCs w:val="33"/>
        </w:rPr>
        <w:fldChar w:fldCharType="separate"/>
      </w:r>
      <w:r w:rsidRPr="0059126F">
        <w:rPr>
          <w:rFonts w:ascii="microsoft yahei" w:eastAsia="宋体" w:hAnsi="microsoft yahei" w:cs="Arial"/>
          <w:color w:val="0000FF"/>
          <w:kern w:val="0"/>
          <w:sz w:val="2"/>
          <w:u w:val="single"/>
        </w:rPr>
        <w:t>折叠</w:t>
      </w:r>
      <w:r w:rsidRPr="0059126F">
        <w:rPr>
          <w:rFonts w:ascii="microsoft yahei" w:eastAsia="宋体" w:hAnsi="microsoft yahei" w:cs="Arial" w:hint="eastAsia"/>
          <w:color w:val="000000"/>
          <w:kern w:val="0"/>
          <w:sz w:val="33"/>
          <w:szCs w:val="33"/>
        </w:rPr>
        <w:fldChar w:fldCharType="end"/>
      </w:r>
      <w:hyperlink r:id="rId30" w:history="1">
        <w:r w:rsidRPr="0059126F">
          <w:rPr>
            <w:rFonts w:ascii="simsun" w:eastAsia="宋体" w:hAnsi="simsun" w:cs="Arial"/>
            <w:color w:val="319818"/>
            <w:kern w:val="0"/>
            <w:sz w:val="18"/>
            <w:u w:val="single"/>
          </w:rPr>
          <w:t>编辑本段</w:t>
        </w:r>
      </w:hyperlink>
      <w:r w:rsidRPr="0059126F">
        <w:rPr>
          <w:rFonts w:ascii="microsoft yahei" w:eastAsia="宋体" w:hAnsi="microsoft yahei" w:cs="Arial"/>
          <w:color w:val="000000"/>
          <w:kern w:val="0"/>
          <w:sz w:val="33"/>
          <w:szCs w:val="33"/>
        </w:rPr>
        <w:t>权利和义务</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第二十二条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在国家计划指导下，企业有权自行安排生产社会需要的产品或者为社会提供服务。</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第二十三条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企业有权要求调整没有必需的计划供应物资或者产品销售安排的指令性计划。</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企业有权接受或者拒绝任何部门和单位在指令性计划外安排的生产任务。</w:t>
      </w:r>
      <w:r w:rsidRPr="0059126F">
        <w:rPr>
          <w:rFonts w:ascii="Arial" w:eastAsia="宋体" w:hAnsi="Arial" w:cs="Arial"/>
          <w:color w:val="333333"/>
          <w:kern w:val="0"/>
          <w:szCs w:val="21"/>
        </w:rPr>
        <w:t>(</w:t>
      </w:r>
      <w:r w:rsidRPr="0059126F">
        <w:rPr>
          <w:rFonts w:ascii="Arial" w:eastAsia="宋体" w:hAnsi="Arial" w:cs="Arial"/>
          <w:color w:val="333333"/>
          <w:kern w:val="0"/>
          <w:szCs w:val="21"/>
        </w:rPr>
        <w:t>本条删除</w:t>
      </w:r>
      <w:r w:rsidRPr="0059126F">
        <w:rPr>
          <w:rFonts w:ascii="Arial" w:eastAsia="宋体" w:hAnsi="Arial" w:cs="Arial"/>
          <w:color w:val="333333"/>
          <w:kern w:val="0"/>
          <w:szCs w:val="21"/>
        </w:rPr>
        <w:t>)</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第二十四条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企业有权自行销售本企业的产品，国务院另有规定的除外。</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承担指令性计划的企业，有权自行销售计划外超产的产品和计划内分成的产品。</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第二十五条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企业有权自行选择供货单位，购进生产需要的物资。</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第二十六条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除国务院规定由物价部门和有关主管部门控制价格的以外，企业有权自行确定产品价格、劳务价格。</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第二十七条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企业有权依照国务院规定与外商谈判并签订合同。</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企业有权依照国务院规定提取和使用分成的外汇收入。</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第二十八条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企业有权依照国务院规定支配使用留用资金。</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第二十九条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企业有权依照国务院规定出租或者有偿转让国家授予其经营管理的固定资产，所得的收益必须用于</w:t>
      </w:r>
      <w:hyperlink r:id="rId31" w:tgtFrame="_blank" w:history="1">
        <w:r w:rsidRPr="0059126F">
          <w:rPr>
            <w:rFonts w:ascii="Arial" w:eastAsia="宋体" w:hAnsi="Arial" w:cs="Arial"/>
            <w:color w:val="136EC2"/>
            <w:kern w:val="0"/>
            <w:u w:val="single"/>
          </w:rPr>
          <w:t>设备更新</w:t>
        </w:r>
      </w:hyperlink>
      <w:r w:rsidRPr="0059126F">
        <w:rPr>
          <w:rFonts w:ascii="Arial" w:eastAsia="宋体" w:hAnsi="Arial" w:cs="Arial"/>
          <w:color w:val="333333"/>
          <w:kern w:val="0"/>
          <w:szCs w:val="21"/>
        </w:rPr>
        <w:t>和技术改造。</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第三十条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企业有权确定适合本企业情况的工资形式和奖金分配办法。</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第三十一条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企业有权依照法律和国务院规定录用、辞退职工。</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第三十二条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企业有权决定机构设置及其人员编制。</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第三十三条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企业有权拒绝任何机关和单位向企业摊派人力、物力、财力。除法律、法规另有规定外，任何机关和单位以任何方式要求企业提供人力、物力、财力的，都属于摊派。</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第三十四条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企业有权依照法律和国务院规定与其他企业、</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事业单位联营，</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向其他企业、事业单位投资，持有其他企业的股份。</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企业有权依照国务院规定发行债券。</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第三十五条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企业必须完成指令性计划。</w:t>
      </w:r>
      <w:r w:rsidRPr="0059126F">
        <w:rPr>
          <w:rFonts w:ascii="Arial" w:eastAsia="宋体" w:hAnsi="Arial" w:cs="Arial"/>
          <w:color w:val="333333"/>
          <w:kern w:val="0"/>
          <w:szCs w:val="21"/>
        </w:rPr>
        <w:t>(</w:t>
      </w:r>
      <w:r w:rsidRPr="0059126F">
        <w:rPr>
          <w:rFonts w:ascii="Arial" w:eastAsia="宋体" w:hAnsi="Arial" w:cs="Arial"/>
          <w:color w:val="333333"/>
          <w:kern w:val="0"/>
          <w:szCs w:val="21"/>
        </w:rPr>
        <w:t>本款删除</w:t>
      </w:r>
      <w:r w:rsidRPr="0059126F">
        <w:rPr>
          <w:rFonts w:ascii="Arial" w:eastAsia="宋体" w:hAnsi="Arial" w:cs="Arial"/>
          <w:color w:val="333333"/>
          <w:kern w:val="0"/>
          <w:szCs w:val="21"/>
        </w:rPr>
        <w:t>)</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企业必须履行依法订立的合同。</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lastRenderedPageBreak/>
        <w:t>第三十六条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企业必须保障固定资产的正常维修、改进和更新设备。</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第三十七条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企业必须遵守国家关于财务、劳动工资和物价管理等方面的规定，接受财政、审计、劳动工资和物价等机关的监督。</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第三十八条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企业必须保证产品质量和服务质量，对用户和消费者负责。</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第三十九条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企业必须提高劳动效率，节约能源和原材料，努力降低成本。</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第四十条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企业必须加强保卫工作，维护生产秩序，保护国家财产。</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第四十一条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企业必须贯彻安全生产制度，</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改善劳动条件，</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做好劳动保护环境保护工作，做到安全生产和文明生产。</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第四十二条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企业应当加强思想政治教育、法制教育、国防教育、科学文化教育和技术业务培训，提高职工队伍的素质。</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第四十三条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企业应当支持和奖励职工进行科学研究、发明创造，开展技术革新、合理化建议和社会主义劳动竞赛活动。</w:t>
      </w:r>
    </w:p>
    <w:bookmarkStart w:id="5" w:name="6704320-6918287-5"/>
    <w:bookmarkEnd w:id="5"/>
    <w:p w:rsidR="0059126F" w:rsidRPr="0059126F" w:rsidRDefault="0059126F" w:rsidP="0059126F">
      <w:pPr>
        <w:widowControl/>
        <w:pBdr>
          <w:left w:val="single" w:sz="48" w:space="0" w:color="37AB2F"/>
        </w:pBdr>
        <w:shd w:val="clear" w:color="auto" w:fill="FFFFFF"/>
        <w:spacing w:before="525" w:after="225" w:line="330" w:lineRule="atLeast"/>
        <w:ind w:left="-450" w:firstLine="300"/>
        <w:jc w:val="left"/>
        <w:outlineLvl w:val="1"/>
        <w:rPr>
          <w:rFonts w:ascii="microsoft yahei" w:eastAsia="宋体" w:hAnsi="microsoft yahei" w:cs="Arial"/>
          <w:color w:val="000000"/>
          <w:kern w:val="0"/>
          <w:sz w:val="33"/>
          <w:szCs w:val="33"/>
        </w:rPr>
      </w:pPr>
      <w:r w:rsidRPr="0059126F">
        <w:rPr>
          <w:rFonts w:ascii="microsoft yahei" w:eastAsia="宋体" w:hAnsi="microsoft yahei" w:cs="Arial" w:hint="eastAsia"/>
          <w:color w:val="000000"/>
          <w:kern w:val="0"/>
          <w:sz w:val="33"/>
          <w:szCs w:val="33"/>
        </w:rPr>
        <w:fldChar w:fldCharType="begin"/>
      </w:r>
      <w:r w:rsidRPr="0059126F">
        <w:rPr>
          <w:rFonts w:ascii="microsoft yahei" w:eastAsia="宋体" w:hAnsi="microsoft yahei" w:cs="Arial" w:hint="eastAsia"/>
          <w:color w:val="000000"/>
          <w:kern w:val="0"/>
          <w:sz w:val="33"/>
          <w:szCs w:val="33"/>
        </w:rPr>
        <w:instrText xml:space="preserve"> HYPERLINK "https://baike.so.com/doc/6704320-6918287.html" </w:instrText>
      </w:r>
      <w:r w:rsidRPr="0059126F">
        <w:rPr>
          <w:rFonts w:ascii="microsoft yahei" w:eastAsia="宋体" w:hAnsi="microsoft yahei" w:cs="Arial" w:hint="eastAsia"/>
          <w:color w:val="000000"/>
          <w:kern w:val="0"/>
          <w:sz w:val="33"/>
          <w:szCs w:val="33"/>
        </w:rPr>
        <w:fldChar w:fldCharType="separate"/>
      </w:r>
      <w:r w:rsidRPr="0059126F">
        <w:rPr>
          <w:rFonts w:ascii="microsoft yahei" w:eastAsia="宋体" w:hAnsi="microsoft yahei" w:cs="Arial"/>
          <w:color w:val="0000FF"/>
          <w:kern w:val="0"/>
          <w:sz w:val="2"/>
          <w:u w:val="single"/>
        </w:rPr>
        <w:t>折叠</w:t>
      </w:r>
      <w:r w:rsidRPr="0059126F">
        <w:rPr>
          <w:rFonts w:ascii="microsoft yahei" w:eastAsia="宋体" w:hAnsi="microsoft yahei" w:cs="Arial" w:hint="eastAsia"/>
          <w:color w:val="000000"/>
          <w:kern w:val="0"/>
          <w:sz w:val="33"/>
          <w:szCs w:val="33"/>
        </w:rPr>
        <w:fldChar w:fldCharType="end"/>
      </w:r>
      <w:hyperlink r:id="rId32" w:history="1">
        <w:r w:rsidRPr="0059126F">
          <w:rPr>
            <w:rFonts w:ascii="simsun" w:eastAsia="宋体" w:hAnsi="simsun" w:cs="Arial"/>
            <w:color w:val="319818"/>
            <w:kern w:val="0"/>
            <w:sz w:val="18"/>
            <w:u w:val="single"/>
          </w:rPr>
          <w:t>编辑本段</w:t>
        </w:r>
      </w:hyperlink>
      <w:r w:rsidRPr="0059126F">
        <w:rPr>
          <w:rFonts w:ascii="microsoft yahei" w:eastAsia="宋体" w:hAnsi="microsoft yahei" w:cs="Arial"/>
          <w:color w:val="000000"/>
          <w:kern w:val="0"/>
          <w:sz w:val="33"/>
          <w:szCs w:val="33"/>
        </w:rPr>
        <w:t>厂长</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第四十四条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厂长的产生，除国务院另有规定外，由政府主管部门根据企业的情况决定采取下列一种方式</w:t>
      </w:r>
      <w:r w:rsidRPr="0059126F">
        <w:rPr>
          <w:rFonts w:ascii="Arial" w:eastAsia="宋体" w:hAnsi="Arial" w:cs="Arial"/>
          <w:color w:val="333333"/>
          <w:kern w:val="0"/>
          <w:szCs w:val="21"/>
        </w:rPr>
        <w:t>:</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w:t>
      </w:r>
      <w:r w:rsidRPr="0059126F">
        <w:rPr>
          <w:rFonts w:ascii="Arial" w:eastAsia="宋体" w:hAnsi="Arial" w:cs="Arial"/>
          <w:color w:val="333333"/>
          <w:kern w:val="0"/>
          <w:szCs w:val="21"/>
        </w:rPr>
        <w:t>一</w:t>
      </w:r>
      <w:r w:rsidRPr="0059126F">
        <w:rPr>
          <w:rFonts w:ascii="Arial" w:eastAsia="宋体" w:hAnsi="Arial" w:cs="Arial"/>
          <w:color w:val="333333"/>
          <w:kern w:val="0"/>
          <w:szCs w:val="21"/>
        </w:rPr>
        <w:t>)</w:t>
      </w:r>
      <w:r w:rsidRPr="0059126F">
        <w:rPr>
          <w:rFonts w:ascii="Arial" w:eastAsia="宋体" w:hAnsi="Arial" w:cs="Arial"/>
          <w:color w:val="333333"/>
          <w:kern w:val="0"/>
          <w:szCs w:val="21"/>
        </w:rPr>
        <w:t>政府主管部门委任或者招聘。</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w:t>
      </w:r>
      <w:r w:rsidRPr="0059126F">
        <w:rPr>
          <w:rFonts w:ascii="Arial" w:eastAsia="宋体" w:hAnsi="Arial" w:cs="Arial"/>
          <w:color w:val="333333"/>
          <w:kern w:val="0"/>
          <w:szCs w:val="21"/>
        </w:rPr>
        <w:t>二</w:t>
      </w:r>
      <w:r w:rsidRPr="0059126F">
        <w:rPr>
          <w:rFonts w:ascii="Arial" w:eastAsia="宋体" w:hAnsi="Arial" w:cs="Arial"/>
          <w:color w:val="333333"/>
          <w:kern w:val="0"/>
          <w:szCs w:val="21"/>
        </w:rPr>
        <w:t>)</w:t>
      </w:r>
      <w:r w:rsidRPr="0059126F">
        <w:rPr>
          <w:rFonts w:ascii="Arial" w:eastAsia="宋体" w:hAnsi="Arial" w:cs="Arial"/>
          <w:color w:val="333333"/>
          <w:kern w:val="0"/>
          <w:szCs w:val="21"/>
        </w:rPr>
        <w:t>企业职工代表大会选举。</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政府主管部门委任或者招聘的厂长人选，须征求职工代表的意见</w:t>
      </w:r>
      <w:r w:rsidRPr="0059126F">
        <w:rPr>
          <w:rFonts w:ascii="Arial" w:eastAsia="宋体" w:hAnsi="Arial" w:cs="Arial"/>
          <w:color w:val="333333"/>
          <w:kern w:val="0"/>
          <w:szCs w:val="21"/>
        </w:rPr>
        <w:t>;</w:t>
      </w:r>
      <w:r w:rsidRPr="0059126F">
        <w:rPr>
          <w:rFonts w:ascii="Arial" w:eastAsia="宋体" w:hAnsi="Arial" w:cs="Arial"/>
          <w:color w:val="333333"/>
          <w:kern w:val="0"/>
          <w:szCs w:val="21"/>
        </w:rPr>
        <w:t>企业职工代表大会选举的厂长，须报政府主管部门批准。</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政府主管部门委任或者招聘的厂长，由政府主管部门免职或者解聘，并须征求职工代表的意见</w:t>
      </w:r>
      <w:r w:rsidRPr="0059126F">
        <w:rPr>
          <w:rFonts w:ascii="Arial" w:eastAsia="宋体" w:hAnsi="Arial" w:cs="Arial"/>
          <w:color w:val="333333"/>
          <w:kern w:val="0"/>
          <w:szCs w:val="21"/>
        </w:rPr>
        <w:t>;</w:t>
      </w:r>
      <w:r w:rsidRPr="0059126F">
        <w:rPr>
          <w:rFonts w:ascii="Arial" w:eastAsia="宋体" w:hAnsi="Arial" w:cs="Arial"/>
          <w:color w:val="333333"/>
          <w:kern w:val="0"/>
          <w:szCs w:val="21"/>
        </w:rPr>
        <w:t>企业职工代表大会选举的厂长，由职工代表大会罢免，并须报政府主管部门批准。</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第四十五条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厂长是企业的法定代表人。</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企业建立以厂长为首的生产经营管理系统。厂长在企业中处于中心地位，对企业的</w:t>
      </w:r>
      <w:hyperlink r:id="rId33" w:tgtFrame="_blank" w:history="1">
        <w:r w:rsidRPr="0059126F">
          <w:rPr>
            <w:rFonts w:ascii="Arial" w:eastAsia="宋体" w:hAnsi="Arial" w:cs="Arial"/>
            <w:color w:val="136EC2"/>
            <w:kern w:val="0"/>
            <w:u w:val="single"/>
          </w:rPr>
          <w:t>物质文明建设</w:t>
        </w:r>
      </w:hyperlink>
      <w:r w:rsidRPr="0059126F">
        <w:rPr>
          <w:rFonts w:ascii="Arial" w:eastAsia="宋体" w:hAnsi="Arial" w:cs="Arial"/>
          <w:color w:val="333333"/>
          <w:kern w:val="0"/>
          <w:szCs w:val="21"/>
        </w:rPr>
        <w:t>和精神文明建设负有全面责任。</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厂长领导企业的生产经营管理工作，行使下列职权</w:t>
      </w:r>
      <w:r w:rsidRPr="0059126F">
        <w:rPr>
          <w:rFonts w:ascii="Arial" w:eastAsia="宋体" w:hAnsi="Arial" w:cs="Arial"/>
          <w:color w:val="333333"/>
          <w:kern w:val="0"/>
          <w:szCs w:val="21"/>
        </w:rPr>
        <w:t>:</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w:t>
      </w:r>
      <w:r w:rsidRPr="0059126F">
        <w:rPr>
          <w:rFonts w:ascii="Arial" w:eastAsia="宋体" w:hAnsi="Arial" w:cs="Arial"/>
          <w:color w:val="333333"/>
          <w:kern w:val="0"/>
          <w:szCs w:val="21"/>
        </w:rPr>
        <w:t>一</w:t>
      </w:r>
      <w:r w:rsidRPr="0059126F">
        <w:rPr>
          <w:rFonts w:ascii="Arial" w:eastAsia="宋体" w:hAnsi="Arial" w:cs="Arial"/>
          <w:color w:val="333333"/>
          <w:kern w:val="0"/>
          <w:szCs w:val="21"/>
        </w:rPr>
        <w:t>)</w:t>
      </w:r>
      <w:r w:rsidRPr="0059126F">
        <w:rPr>
          <w:rFonts w:ascii="Arial" w:eastAsia="宋体" w:hAnsi="Arial" w:cs="Arial"/>
          <w:color w:val="333333"/>
          <w:kern w:val="0"/>
          <w:szCs w:val="21"/>
        </w:rPr>
        <w:t>依照法律和国务院规定，决定或者报请审查批准企业的各项计划。</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lastRenderedPageBreak/>
        <w:t>(</w:t>
      </w:r>
      <w:r w:rsidRPr="0059126F">
        <w:rPr>
          <w:rFonts w:ascii="Arial" w:eastAsia="宋体" w:hAnsi="Arial" w:cs="Arial"/>
          <w:color w:val="333333"/>
          <w:kern w:val="0"/>
          <w:szCs w:val="21"/>
        </w:rPr>
        <w:t>二</w:t>
      </w:r>
      <w:r w:rsidRPr="0059126F">
        <w:rPr>
          <w:rFonts w:ascii="Arial" w:eastAsia="宋体" w:hAnsi="Arial" w:cs="Arial"/>
          <w:color w:val="333333"/>
          <w:kern w:val="0"/>
          <w:szCs w:val="21"/>
        </w:rPr>
        <w:t>)</w:t>
      </w:r>
      <w:r w:rsidRPr="0059126F">
        <w:rPr>
          <w:rFonts w:ascii="Arial" w:eastAsia="宋体" w:hAnsi="Arial" w:cs="Arial"/>
          <w:color w:val="333333"/>
          <w:kern w:val="0"/>
          <w:szCs w:val="21"/>
        </w:rPr>
        <w:t>决定企业行政机构的设置。</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w:t>
      </w:r>
      <w:r w:rsidRPr="0059126F">
        <w:rPr>
          <w:rFonts w:ascii="Arial" w:eastAsia="宋体" w:hAnsi="Arial" w:cs="Arial"/>
          <w:color w:val="333333"/>
          <w:kern w:val="0"/>
          <w:szCs w:val="21"/>
        </w:rPr>
        <w:t>三</w:t>
      </w:r>
      <w:r w:rsidRPr="0059126F">
        <w:rPr>
          <w:rFonts w:ascii="Arial" w:eastAsia="宋体" w:hAnsi="Arial" w:cs="Arial"/>
          <w:color w:val="333333"/>
          <w:kern w:val="0"/>
          <w:szCs w:val="21"/>
        </w:rPr>
        <w:t>)</w:t>
      </w:r>
      <w:r w:rsidRPr="0059126F">
        <w:rPr>
          <w:rFonts w:ascii="Arial" w:eastAsia="宋体" w:hAnsi="Arial" w:cs="Arial"/>
          <w:color w:val="333333"/>
          <w:kern w:val="0"/>
          <w:szCs w:val="21"/>
        </w:rPr>
        <w:t>提请政府主管部门任免或者聘任、解聘副厂级行政领导干部。法律和国务院另有规定的除外。</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w:t>
      </w:r>
      <w:r w:rsidRPr="0059126F">
        <w:rPr>
          <w:rFonts w:ascii="Arial" w:eastAsia="宋体" w:hAnsi="Arial" w:cs="Arial"/>
          <w:color w:val="333333"/>
          <w:kern w:val="0"/>
          <w:szCs w:val="21"/>
        </w:rPr>
        <w:t>四</w:t>
      </w:r>
      <w:r w:rsidRPr="0059126F">
        <w:rPr>
          <w:rFonts w:ascii="Arial" w:eastAsia="宋体" w:hAnsi="Arial" w:cs="Arial"/>
          <w:color w:val="333333"/>
          <w:kern w:val="0"/>
          <w:szCs w:val="21"/>
        </w:rPr>
        <w:t>)</w:t>
      </w:r>
      <w:r w:rsidRPr="0059126F">
        <w:rPr>
          <w:rFonts w:ascii="Arial" w:eastAsia="宋体" w:hAnsi="Arial" w:cs="Arial"/>
          <w:color w:val="333333"/>
          <w:kern w:val="0"/>
          <w:szCs w:val="21"/>
        </w:rPr>
        <w:t>任免或者聘任、解聘企业中层行政领导干部。法律另有规定的除外。</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w:t>
      </w:r>
      <w:r w:rsidRPr="0059126F">
        <w:rPr>
          <w:rFonts w:ascii="Arial" w:eastAsia="宋体" w:hAnsi="Arial" w:cs="Arial"/>
          <w:color w:val="333333"/>
          <w:kern w:val="0"/>
          <w:szCs w:val="21"/>
        </w:rPr>
        <w:t>五</w:t>
      </w:r>
      <w:r w:rsidRPr="0059126F">
        <w:rPr>
          <w:rFonts w:ascii="Arial" w:eastAsia="宋体" w:hAnsi="Arial" w:cs="Arial"/>
          <w:color w:val="333333"/>
          <w:kern w:val="0"/>
          <w:szCs w:val="21"/>
        </w:rPr>
        <w:t>)</w:t>
      </w:r>
      <w:r w:rsidRPr="0059126F">
        <w:rPr>
          <w:rFonts w:ascii="Arial" w:eastAsia="宋体" w:hAnsi="Arial" w:cs="Arial"/>
          <w:color w:val="333333"/>
          <w:kern w:val="0"/>
          <w:szCs w:val="21"/>
        </w:rPr>
        <w:t>提出工资调整方案、奖金分配方案和重要的规章制度，提请职工代表大会审查同意。提出福利基金使用方案和其他有关职工生活福利的重大事项的建议，提请职工代表大会审议决定。</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w:t>
      </w:r>
      <w:r w:rsidRPr="0059126F">
        <w:rPr>
          <w:rFonts w:ascii="Arial" w:eastAsia="宋体" w:hAnsi="Arial" w:cs="Arial"/>
          <w:color w:val="333333"/>
          <w:kern w:val="0"/>
          <w:szCs w:val="21"/>
        </w:rPr>
        <w:t>六</w:t>
      </w:r>
      <w:r w:rsidRPr="0059126F">
        <w:rPr>
          <w:rFonts w:ascii="Arial" w:eastAsia="宋体" w:hAnsi="Arial" w:cs="Arial"/>
          <w:color w:val="333333"/>
          <w:kern w:val="0"/>
          <w:szCs w:val="21"/>
        </w:rPr>
        <w:t>)</w:t>
      </w:r>
      <w:r w:rsidRPr="0059126F">
        <w:rPr>
          <w:rFonts w:ascii="Arial" w:eastAsia="宋体" w:hAnsi="Arial" w:cs="Arial"/>
          <w:color w:val="333333"/>
          <w:kern w:val="0"/>
          <w:szCs w:val="21"/>
        </w:rPr>
        <w:t>依法奖惩职工</w:t>
      </w:r>
      <w:r w:rsidRPr="0059126F">
        <w:rPr>
          <w:rFonts w:ascii="Arial" w:eastAsia="宋体" w:hAnsi="Arial" w:cs="Arial"/>
          <w:color w:val="333333"/>
          <w:kern w:val="0"/>
          <w:szCs w:val="21"/>
        </w:rPr>
        <w:t>;</w:t>
      </w:r>
      <w:r w:rsidRPr="0059126F">
        <w:rPr>
          <w:rFonts w:ascii="Arial" w:eastAsia="宋体" w:hAnsi="Arial" w:cs="Arial"/>
          <w:color w:val="333333"/>
          <w:kern w:val="0"/>
          <w:szCs w:val="21"/>
        </w:rPr>
        <w:t>提请政府主管部门奖惩副厂级行政领导干部。</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第四十六条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厂长必须依靠职工群众履行本法规定的企业的各项义务，支持职工代表大会、工会和其他群众组织的工作，执行职工代表大会依法作出的决定。</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第四十七条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企业设立管理委员会或者通过其他形式，协助厂长决定企业的重大问题。管理委员会由企业各方面的负责人和职工代表组成。厂长任管理委员会主任。</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前款所称重大问题</w:t>
      </w:r>
      <w:r w:rsidRPr="0059126F">
        <w:rPr>
          <w:rFonts w:ascii="Arial" w:eastAsia="宋体" w:hAnsi="Arial" w:cs="Arial"/>
          <w:color w:val="333333"/>
          <w:kern w:val="0"/>
          <w:szCs w:val="21"/>
        </w:rPr>
        <w:t>:</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w:t>
      </w:r>
      <w:r w:rsidRPr="0059126F">
        <w:rPr>
          <w:rFonts w:ascii="Arial" w:eastAsia="宋体" w:hAnsi="Arial" w:cs="Arial"/>
          <w:color w:val="333333"/>
          <w:kern w:val="0"/>
          <w:szCs w:val="21"/>
        </w:rPr>
        <w:t>一</w:t>
      </w:r>
      <w:r w:rsidRPr="0059126F">
        <w:rPr>
          <w:rFonts w:ascii="Arial" w:eastAsia="宋体" w:hAnsi="Arial" w:cs="Arial"/>
          <w:color w:val="333333"/>
          <w:kern w:val="0"/>
          <w:szCs w:val="21"/>
        </w:rPr>
        <w:t>)</w:t>
      </w:r>
      <w:r w:rsidRPr="0059126F">
        <w:rPr>
          <w:rFonts w:ascii="Arial" w:eastAsia="宋体" w:hAnsi="Arial" w:cs="Arial"/>
          <w:color w:val="333333"/>
          <w:kern w:val="0"/>
          <w:szCs w:val="21"/>
        </w:rPr>
        <w:t>经营方针、长远规划和年度计划、基本建设方案和重大技术改造方案，职工培训计划，工资调整方案，留用资金分配和使用方案，承包和租赁经营责任制方案。</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w:t>
      </w:r>
      <w:r w:rsidRPr="0059126F">
        <w:rPr>
          <w:rFonts w:ascii="Arial" w:eastAsia="宋体" w:hAnsi="Arial" w:cs="Arial"/>
          <w:color w:val="333333"/>
          <w:kern w:val="0"/>
          <w:szCs w:val="21"/>
        </w:rPr>
        <w:t>二</w:t>
      </w:r>
      <w:r w:rsidRPr="0059126F">
        <w:rPr>
          <w:rFonts w:ascii="Arial" w:eastAsia="宋体" w:hAnsi="Arial" w:cs="Arial"/>
          <w:color w:val="333333"/>
          <w:kern w:val="0"/>
          <w:szCs w:val="21"/>
        </w:rPr>
        <w:t>)</w:t>
      </w:r>
      <w:r w:rsidRPr="0059126F">
        <w:rPr>
          <w:rFonts w:ascii="Arial" w:eastAsia="宋体" w:hAnsi="Arial" w:cs="Arial"/>
          <w:color w:val="333333"/>
          <w:kern w:val="0"/>
          <w:szCs w:val="21"/>
        </w:rPr>
        <w:t>工资列入企业成本开支的企业人员编制和行政机构的设置和调整。</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w:t>
      </w:r>
      <w:r w:rsidRPr="0059126F">
        <w:rPr>
          <w:rFonts w:ascii="Arial" w:eastAsia="宋体" w:hAnsi="Arial" w:cs="Arial"/>
          <w:color w:val="333333"/>
          <w:kern w:val="0"/>
          <w:szCs w:val="21"/>
        </w:rPr>
        <w:t>三</w:t>
      </w:r>
      <w:r w:rsidRPr="0059126F">
        <w:rPr>
          <w:rFonts w:ascii="Arial" w:eastAsia="宋体" w:hAnsi="Arial" w:cs="Arial"/>
          <w:color w:val="333333"/>
          <w:kern w:val="0"/>
          <w:szCs w:val="21"/>
        </w:rPr>
        <w:t>)</w:t>
      </w:r>
      <w:r w:rsidRPr="0059126F">
        <w:rPr>
          <w:rFonts w:ascii="Arial" w:eastAsia="宋体" w:hAnsi="Arial" w:cs="Arial"/>
          <w:color w:val="333333"/>
          <w:kern w:val="0"/>
          <w:szCs w:val="21"/>
        </w:rPr>
        <w:t>制订、修改和废除重要规章制度的方案。</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上述重大问题的讨论方案，均由厂长提出。</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第四十八条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厂长在领导企业完成计划、提高产品质量和服务质量、提高经济效益和加强精神文明建设等方面成绩显著的，由政府主管部门给予奖励。</w:t>
      </w:r>
    </w:p>
    <w:bookmarkStart w:id="6" w:name="6704320-6918287-6"/>
    <w:bookmarkEnd w:id="6"/>
    <w:p w:rsidR="0059126F" w:rsidRPr="0059126F" w:rsidRDefault="0059126F" w:rsidP="0059126F">
      <w:pPr>
        <w:widowControl/>
        <w:pBdr>
          <w:left w:val="single" w:sz="48" w:space="0" w:color="37AB2F"/>
        </w:pBdr>
        <w:shd w:val="clear" w:color="auto" w:fill="FFFFFF"/>
        <w:spacing w:before="525" w:after="225" w:line="330" w:lineRule="atLeast"/>
        <w:ind w:left="-450" w:firstLine="300"/>
        <w:jc w:val="left"/>
        <w:outlineLvl w:val="1"/>
        <w:rPr>
          <w:rFonts w:ascii="microsoft yahei" w:eastAsia="宋体" w:hAnsi="microsoft yahei" w:cs="Arial"/>
          <w:color w:val="000000"/>
          <w:kern w:val="0"/>
          <w:sz w:val="33"/>
          <w:szCs w:val="33"/>
        </w:rPr>
      </w:pPr>
      <w:r w:rsidRPr="0059126F">
        <w:rPr>
          <w:rFonts w:ascii="microsoft yahei" w:eastAsia="宋体" w:hAnsi="microsoft yahei" w:cs="Arial" w:hint="eastAsia"/>
          <w:color w:val="000000"/>
          <w:kern w:val="0"/>
          <w:sz w:val="33"/>
          <w:szCs w:val="33"/>
        </w:rPr>
        <w:fldChar w:fldCharType="begin"/>
      </w:r>
      <w:r w:rsidRPr="0059126F">
        <w:rPr>
          <w:rFonts w:ascii="microsoft yahei" w:eastAsia="宋体" w:hAnsi="microsoft yahei" w:cs="Arial" w:hint="eastAsia"/>
          <w:color w:val="000000"/>
          <w:kern w:val="0"/>
          <w:sz w:val="33"/>
          <w:szCs w:val="33"/>
        </w:rPr>
        <w:instrText xml:space="preserve"> HYPERLINK "https://baike.so.com/doc/6704320-6918287.html" </w:instrText>
      </w:r>
      <w:r w:rsidRPr="0059126F">
        <w:rPr>
          <w:rFonts w:ascii="microsoft yahei" w:eastAsia="宋体" w:hAnsi="microsoft yahei" w:cs="Arial" w:hint="eastAsia"/>
          <w:color w:val="000000"/>
          <w:kern w:val="0"/>
          <w:sz w:val="33"/>
          <w:szCs w:val="33"/>
        </w:rPr>
        <w:fldChar w:fldCharType="separate"/>
      </w:r>
      <w:r w:rsidRPr="0059126F">
        <w:rPr>
          <w:rFonts w:ascii="microsoft yahei" w:eastAsia="宋体" w:hAnsi="microsoft yahei" w:cs="Arial"/>
          <w:color w:val="0000FF"/>
          <w:kern w:val="0"/>
          <w:sz w:val="2"/>
          <w:u w:val="single"/>
        </w:rPr>
        <w:t>折叠</w:t>
      </w:r>
      <w:r w:rsidRPr="0059126F">
        <w:rPr>
          <w:rFonts w:ascii="microsoft yahei" w:eastAsia="宋体" w:hAnsi="microsoft yahei" w:cs="Arial" w:hint="eastAsia"/>
          <w:color w:val="000000"/>
          <w:kern w:val="0"/>
          <w:sz w:val="33"/>
          <w:szCs w:val="33"/>
        </w:rPr>
        <w:fldChar w:fldCharType="end"/>
      </w:r>
      <w:hyperlink r:id="rId34" w:history="1">
        <w:r w:rsidRPr="0059126F">
          <w:rPr>
            <w:rFonts w:ascii="simsun" w:eastAsia="宋体" w:hAnsi="simsun" w:cs="Arial"/>
            <w:color w:val="319818"/>
            <w:kern w:val="0"/>
            <w:sz w:val="18"/>
            <w:u w:val="single"/>
          </w:rPr>
          <w:t>编辑本段</w:t>
        </w:r>
      </w:hyperlink>
      <w:r w:rsidRPr="0059126F">
        <w:rPr>
          <w:rFonts w:ascii="microsoft yahei" w:eastAsia="宋体" w:hAnsi="microsoft yahei" w:cs="Arial"/>
          <w:color w:val="000000"/>
          <w:kern w:val="0"/>
          <w:sz w:val="33"/>
          <w:szCs w:val="33"/>
        </w:rPr>
        <w:t>​</w:t>
      </w:r>
      <w:r w:rsidRPr="0059126F">
        <w:rPr>
          <w:rFonts w:ascii="microsoft yahei" w:eastAsia="宋体" w:hAnsi="microsoft yahei" w:cs="Arial"/>
          <w:color w:val="000000"/>
          <w:kern w:val="0"/>
          <w:sz w:val="33"/>
          <w:szCs w:val="33"/>
        </w:rPr>
        <w:t>代表大会</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第四十九条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职工有参加企业民主管理的权利，有对企业的生产和工作提出意见和建设的权利</w:t>
      </w:r>
      <w:r w:rsidRPr="0059126F">
        <w:rPr>
          <w:rFonts w:ascii="Arial" w:eastAsia="宋体" w:hAnsi="Arial" w:cs="Arial"/>
          <w:color w:val="333333"/>
          <w:kern w:val="0"/>
          <w:szCs w:val="21"/>
        </w:rPr>
        <w:t>;</w:t>
      </w:r>
      <w:r w:rsidRPr="0059126F">
        <w:rPr>
          <w:rFonts w:ascii="Arial" w:eastAsia="宋体" w:hAnsi="Arial" w:cs="Arial"/>
          <w:color w:val="333333"/>
          <w:kern w:val="0"/>
          <w:szCs w:val="21"/>
        </w:rPr>
        <w:t>有依法享受劳动保护、劳动保险、休息、休假的权利</w:t>
      </w:r>
      <w:r w:rsidRPr="0059126F">
        <w:rPr>
          <w:rFonts w:ascii="Arial" w:eastAsia="宋体" w:hAnsi="Arial" w:cs="Arial"/>
          <w:color w:val="333333"/>
          <w:kern w:val="0"/>
          <w:szCs w:val="21"/>
        </w:rPr>
        <w:t>;</w:t>
      </w:r>
      <w:r w:rsidRPr="0059126F">
        <w:rPr>
          <w:rFonts w:ascii="Arial" w:eastAsia="宋体" w:hAnsi="Arial" w:cs="Arial"/>
          <w:color w:val="333333"/>
          <w:kern w:val="0"/>
          <w:szCs w:val="21"/>
        </w:rPr>
        <w:t>有向国家机关反映真实情况，对企业领导干部提出批评和控告的权利。女职工有依照国家规定享受特殊劳动保护和劳动保险的权利。</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第五十条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职工应当以国家主人翁的态度从事劳动，遵守劳动纪律和规章制度，完成生产和工作任务。</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lastRenderedPageBreak/>
        <w:t>第五十一条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职工代表大会是企业实行民主管理的基本形式，是职工行使民主管理权力的机构。</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职工代表大会的工作机构是企业的工会委员会。企业工会委员会负责职工代表大会日常工作。</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第五十二条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职工代表大会行使下列职权</w:t>
      </w:r>
      <w:r w:rsidRPr="0059126F">
        <w:rPr>
          <w:rFonts w:ascii="Arial" w:eastAsia="宋体" w:hAnsi="Arial" w:cs="Arial"/>
          <w:color w:val="333333"/>
          <w:kern w:val="0"/>
          <w:szCs w:val="21"/>
        </w:rPr>
        <w:t>:</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w:t>
      </w:r>
      <w:r w:rsidRPr="0059126F">
        <w:rPr>
          <w:rFonts w:ascii="Arial" w:eastAsia="宋体" w:hAnsi="Arial" w:cs="Arial"/>
          <w:color w:val="333333"/>
          <w:kern w:val="0"/>
          <w:szCs w:val="21"/>
        </w:rPr>
        <w:t>一</w:t>
      </w:r>
      <w:r w:rsidRPr="0059126F">
        <w:rPr>
          <w:rFonts w:ascii="Arial" w:eastAsia="宋体" w:hAnsi="Arial" w:cs="Arial"/>
          <w:color w:val="333333"/>
          <w:kern w:val="0"/>
          <w:szCs w:val="21"/>
        </w:rPr>
        <w:t>)</w:t>
      </w:r>
      <w:r w:rsidRPr="0059126F">
        <w:rPr>
          <w:rFonts w:ascii="Arial" w:eastAsia="宋体" w:hAnsi="Arial" w:cs="Arial"/>
          <w:color w:val="333333"/>
          <w:kern w:val="0"/>
          <w:szCs w:val="21"/>
        </w:rPr>
        <w:t>听取和审议厂长关于企业的经营方针、长远规划、年度计划、基本建设方案、重大技术改造方案、职工培训计划、留用资金分配和使用方案、承包和租赁经营责任制方案的报告，提出意见和建议。</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w:t>
      </w:r>
      <w:r w:rsidRPr="0059126F">
        <w:rPr>
          <w:rFonts w:ascii="Arial" w:eastAsia="宋体" w:hAnsi="Arial" w:cs="Arial"/>
          <w:color w:val="333333"/>
          <w:kern w:val="0"/>
          <w:szCs w:val="21"/>
        </w:rPr>
        <w:t>二</w:t>
      </w:r>
      <w:r w:rsidRPr="0059126F">
        <w:rPr>
          <w:rFonts w:ascii="Arial" w:eastAsia="宋体" w:hAnsi="Arial" w:cs="Arial"/>
          <w:color w:val="333333"/>
          <w:kern w:val="0"/>
          <w:szCs w:val="21"/>
        </w:rPr>
        <w:t>)</w:t>
      </w:r>
      <w:r w:rsidRPr="0059126F">
        <w:rPr>
          <w:rFonts w:ascii="Arial" w:eastAsia="宋体" w:hAnsi="Arial" w:cs="Arial"/>
          <w:color w:val="333333"/>
          <w:kern w:val="0"/>
          <w:szCs w:val="21"/>
        </w:rPr>
        <w:t>审查同意或者否决企业的工资调整方案、奖金分配方案、劳动保护措施、奖惩办法以及其他重要的规章制度。</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w:t>
      </w:r>
      <w:r w:rsidRPr="0059126F">
        <w:rPr>
          <w:rFonts w:ascii="Arial" w:eastAsia="宋体" w:hAnsi="Arial" w:cs="Arial"/>
          <w:color w:val="333333"/>
          <w:kern w:val="0"/>
          <w:szCs w:val="21"/>
        </w:rPr>
        <w:t>三</w:t>
      </w:r>
      <w:r w:rsidRPr="0059126F">
        <w:rPr>
          <w:rFonts w:ascii="Arial" w:eastAsia="宋体" w:hAnsi="Arial" w:cs="Arial"/>
          <w:color w:val="333333"/>
          <w:kern w:val="0"/>
          <w:szCs w:val="21"/>
        </w:rPr>
        <w:t>)</w:t>
      </w:r>
      <w:r w:rsidRPr="0059126F">
        <w:rPr>
          <w:rFonts w:ascii="Arial" w:eastAsia="宋体" w:hAnsi="Arial" w:cs="Arial"/>
          <w:color w:val="333333"/>
          <w:kern w:val="0"/>
          <w:szCs w:val="21"/>
        </w:rPr>
        <w:t>审议决定</w:t>
      </w:r>
      <w:hyperlink r:id="rId35" w:tgtFrame="_blank" w:history="1">
        <w:r w:rsidRPr="0059126F">
          <w:rPr>
            <w:rFonts w:ascii="Arial" w:eastAsia="宋体" w:hAnsi="Arial" w:cs="Arial"/>
            <w:color w:val="136EC2"/>
            <w:kern w:val="0"/>
            <w:u w:val="single"/>
          </w:rPr>
          <w:t>职工福利基金</w:t>
        </w:r>
      </w:hyperlink>
      <w:r w:rsidRPr="0059126F">
        <w:rPr>
          <w:rFonts w:ascii="Arial" w:eastAsia="宋体" w:hAnsi="Arial" w:cs="Arial"/>
          <w:color w:val="333333"/>
          <w:kern w:val="0"/>
          <w:szCs w:val="21"/>
        </w:rPr>
        <w:t>使用方案、职工住宅分配方案和其他有关职工生活福利的重大事项。</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w:t>
      </w:r>
      <w:r w:rsidRPr="0059126F">
        <w:rPr>
          <w:rFonts w:ascii="Arial" w:eastAsia="宋体" w:hAnsi="Arial" w:cs="Arial"/>
          <w:color w:val="333333"/>
          <w:kern w:val="0"/>
          <w:szCs w:val="21"/>
        </w:rPr>
        <w:t>四</w:t>
      </w:r>
      <w:r w:rsidRPr="0059126F">
        <w:rPr>
          <w:rFonts w:ascii="Arial" w:eastAsia="宋体" w:hAnsi="Arial" w:cs="Arial"/>
          <w:color w:val="333333"/>
          <w:kern w:val="0"/>
          <w:szCs w:val="21"/>
        </w:rPr>
        <w:t>)</w:t>
      </w:r>
      <w:r w:rsidRPr="0059126F">
        <w:rPr>
          <w:rFonts w:ascii="Arial" w:eastAsia="宋体" w:hAnsi="Arial" w:cs="Arial"/>
          <w:color w:val="333333"/>
          <w:kern w:val="0"/>
          <w:szCs w:val="21"/>
        </w:rPr>
        <w:t>评议、监督企业各级行政领导干部，提出奖惩和任免的建议。</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w:t>
      </w:r>
      <w:r w:rsidRPr="0059126F">
        <w:rPr>
          <w:rFonts w:ascii="Arial" w:eastAsia="宋体" w:hAnsi="Arial" w:cs="Arial"/>
          <w:color w:val="333333"/>
          <w:kern w:val="0"/>
          <w:szCs w:val="21"/>
        </w:rPr>
        <w:t>五</w:t>
      </w:r>
      <w:r w:rsidRPr="0059126F">
        <w:rPr>
          <w:rFonts w:ascii="Arial" w:eastAsia="宋体" w:hAnsi="Arial" w:cs="Arial"/>
          <w:color w:val="333333"/>
          <w:kern w:val="0"/>
          <w:szCs w:val="21"/>
        </w:rPr>
        <w:t>)</w:t>
      </w:r>
      <w:r w:rsidRPr="0059126F">
        <w:rPr>
          <w:rFonts w:ascii="Arial" w:eastAsia="宋体" w:hAnsi="Arial" w:cs="Arial"/>
          <w:color w:val="333333"/>
          <w:kern w:val="0"/>
          <w:szCs w:val="21"/>
        </w:rPr>
        <w:t>根据政府主管部门的决定选举厂长，报政府主管部门批准。</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第五十三条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车间通过职工大会</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职工代表组或者其他形式实行民主管理。工人直接参加班组的民主管理。</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第五十四条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职工代表大会应当支持厂长依法行使职权</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教育职工履行本法规定的义务。</w:t>
      </w:r>
    </w:p>
    <w:bookmarkStart w:id="7" w:name="6704320-6918287-7"/>
    <w:bookmarkEnd w:id="7"/>
    <w:p w:rsidR="0059126F" w:rsidRPr="0059126F" w:rsidRDefault="0059126F" w:rsidP="0059126F">
      <w:pPr>
        <w:widowControl/>
        <w:pBdr>
          <w:left w:val="single" w:sz="48" w:space="0" w:color="37AB2F"/>
        </w:pBdr>
        <w:shd w:val="clear" w:color="auto" w:fill="FFFFFF"/>
        <w:spacing w:before="525" w:after="225" w:line="330" w:lineRule="atLeast"/>
        <w:ind w:left="-450" w:firstLine="300"/>
        <w:jc w:val="left"/>
        <w:outlineLvl w:val="1"/>
        <w:rPr>
          <w:rFonts w:ascii="microsoft yahei" w:eastAsia="宋体" w:hAnsi="microsoft yahei" w:cs="Arial"/>
          <w:color w:val="000000"/>
          <w:kern w:val="0"/>
          <w:sz w:val="33"/>
          <w:szCs w:val="33"/>
        </w:rPr>
      </w:pPr>
      <w:r w:rsidRPr="0059126F">
        <w:rPr>
          <w:rFonts w:ascii="microsoft yahei" w:eastAsia="宋体" w:hAnsi="microsoft yahei" w:cs="Arial" w:hint="eastAsia"/>
          <w:color w:val="000000"/>
          <w:kern w:val="0"/>
          <w:sz w:val="33"/>
          <w:szCs w:val="33"/>
        </w:rPr>
        <w:fldChar w:fldCharType="begin"/>
      </w:r>
      <w:r w:rsidRPr="0059126F">
        <w:rPr>
          <w:rFonts w:ascii="microsoft yahei" w:eastAsia="宋体" w:hAnsi="microsoft yahei" w:cs="Arial" w:hint="eastAsia"/>
          <w:color w:val="000000"/>
          <w:kern w:val="0"/>
          <w:sz w:val="33"/>
          <w:szCs w:val="33"/>
        </w:rPr>
        <w:instrText xml:space="preserve"> HYPERLINK "https://baike.so.com/doc/6704320-6918287.html" </w:instrText>
      </w:r>
      <w:r w:rsidRPr="0059126F">
        <w:rPr>
          <w:rFonts w:ascii="microsoft yahei" w:eastAsia="宋体" w:hAnsi="microsoft yahei" w:cs="Arial" w:hint="eastAsia"/>
          <w:color w:val="000000"/>
          <w:kern w:val="0"/>
          <w:sz w:val="33"/>
          <w:szCs w:val="33"/>
        </w:rPr>
        <w:fldChar w:fldCharType="separate"/>
      </w:r>
      <w:r w:rsidRPr="0059126F">
        <w:rPr>
          <w:rFonts w:ascii="microsoft yahei" w:eastAsia="宋体" w:hAnsi="microsoft yahei" w:cs="Arial"/>
          <w:color w:val="0000FF"/>
          <w:kern w:val="0"/>
          <w:sz w:val="2"/>
          <w:u w:val="single"/>
        </w:rPr>
        <w:t>折叠</w:t>
      </w:r>
      <w:r w:rsidRPr="0059126F">
        <w:rPr>
          <w:rFonts w:ascii="microsoft yahei" w:eastAsia="宋体" w:hAnsi="microsoft yahei" w:cs="Arial" w:hint="eastAsia"/>
          <w:color w:val="000000"/>
          <w:kern w:val="0"/>
          <w:sz w:val="33"/>
          <w:szCs w:val="33"/>
        </w:rPr>
        <w:fldChar w:fldCharType="end"/>
      </w:r>
      <w:hyperlink r:id="rId36" w:history="1">
        <w:r w:rsidRPr="0059126F">
          <w:rPr>
            <w:rFonts w:ascii="simsun" w:eastAsia="宋体" w:hAnsi="simsun" w:cs="Arial"/>
            <w:color w:val="319818"/>
            <w:kern w:val="0"/>
            <w:sz w:val="18"/>
            <w:u w:val="single"/>
          </w:rPr>
          <w:t>编辑本段</w:t>
        </w:r>
      </w:hyperlink>
      <w:r w:rsidRPr="0059126F">
        <w:rPr>
          <w:rFonts w:ascii="microsoft yahei" w:eastAsia="宋体" w:hAnsi="microsoft yahei" w:cs="Arial"/>
          <w:color w:val="000000"/>
          <w:kern w:val="0"/>
          <w:sz w:val="33"/>
          <w:szCs w:val="33"/>
        </w:rPr>
        <w:t>关系</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第五十五条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政府或者政府主管部门依照国务院规定统一对企业下达指令性计划，保证企业完成指令性计划所需的计划供应物资，审查批准企业提出的基本建设、重大技术改造等计划</w:t>
      </w:r>
      <w:r w:rsidRPr="0059126F">
        <w:rPr>
          <w:rFonts w:ascii="Arial" w:eastAsia="宋体" w:hAnsi="Arial" w:cs="Arial"/>
          <w:color w:val="333333"/>
          <w:kern w:val="0"/>
          <w:szCs w:val="21"/>
        </w:rPr>
        <w:t>;</w:t>
      </w:r>
      <w:r w:rsidRPr="0059126F">
        <w:rPr>
          <w:rFonts w:ascii="Arial" w:eastAsia="宋体" w:hAnsi="Arial" w:cs="Arial"/>
          <w:color w:val="333333"/>
          <w:kern w:val="0"/>
          <w:szCs w:val="21"/>
        </w:rPr>
        <w:t>任免、奖惩厂长，根据厂长的提议，任免、奖惩副厂级行政领导干部，考核、培训厂级行政领导干部。</w:t>
      </w:r>
      <w:r w:rsidRPr="0059126F">
        <w:rPr>
          <w:rFonts w:ascii="Arial" w:eastAsia="宋体" w:hAnsi="Arial" w:cs="Arial"/>
          <w:color w:val="333333"/>
          <w:kern w:val="0"/>
          <w:szCs w:val="21"/>
        </w:rPr>
        <w:t>(</w:t>
      </w:r>
      <w:r w:rsidRPr="0059126F">
        <w:rPr>
          <w:rFonts w:ascii="Arial" w:eastAsia="宋体" w:hAnsi="Arial" w:cs="Arial"/>
          <w:color w:val="333333"/>
          <w:kern w:val="0"/>
          <w:szCs w:val="21"/>
        </w:rPr>
        <w:t>本条删除</w:t>
      </w:r>
      <w:r w:rsidRPr="0059126F">
        <w:rPr>
          <w:rFonts w:ascii="Arial" w:eastAsia="宋体" w:hAnsi="Arial" w:cs="Arial"/>
          <w:color w:val="333333"/>
          <w:kern w:val="0"/>
          <w:szCs w:val="21"/>
        </w:rPr>
        <w:t>)</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第五十六条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政府有关部门按照国家调节市场</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市场引导企业的目标，为企业提供服务，并根据各自的职责，依照法律、法规的规定，对企业实行管理和监督。</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w:t>
      </w:r>
      <w:r w:rsidRPr="0059126F">
        <w:rPr>
          <w:rFonts w:ascii="Arial" w:eastAsia="宋体" w:hAnsi="Arial" w:cs="Arial"/>
          <w:color w:val="333333"/>
          <w:kern w:val="0"/>
          <w:szCs w:val="21"/>
        </w:rPr>
        <w:t>一</w:t>
      </w:r>
      <w:r w:rsidRPr="0059126F">
        <w:rPr>
          <w:rFonts w:ascii="Arial" w:eastAsia="宋体" w:hAnsi="Arial" w:cs="Arial"/>
          <w:color w:val="333333"/>
          <w:kern w:val="0"/>
          <w:szCs w:val="21"/>
        </w:rPr>
        <w:t>)</w:t>
      </w:r>
      <w:r w:rsidRPr="0059126F">
        <w:rPr>
          <w:rFonts w:ascii="Arial" w:eastAsia="宋体" w:hAnsi="Arial" w:cs="Arial"/>
          <w:color w:val="333333"/>
          <w:kern w:val="0"/>
          <w:szCs w:val="21"/>
        </w:rPr>
        <w:t>制定、调整产业政策，指导企业制定发展规划。</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w:t>
      </w:r>
      <w:r w:rsidRPr="0059126F">
        <w:rPr>
          <w:rFonts w:ascii="Arial" w:eastAsia="宋体" w:hAnsi="Arial" w:cs="Arial"/>
          <w:color w:val="333333"/>
          <w:kern w:val="0"/>
          <w:szCs w:val="21"/>
        </w:rPr>
        <w:t>二</w:t>
      </w:r>
      <w:r w:rsidRPr="0059126F">
        <w:rPr>
          <w:rFonts w:ascii="Arial" w:eastAsia="宋体" w:hAnsi="Arial" w:cs="Arial"/>
          <w:color w:val="333333"/>
          <w:kern w:val="0"/>
          <w:szCs w:val="21"/>
        </w:rPr>
        <w:t>)</w:t>
      </w:r>
      <w:r w:rsidRPr="0059126F">
        <w:rPr>
          <w:rFonts w:ascii="Arial" w:eastAsia="宋体" w:hAnsi="Arial" w:cs="Arial"/>
          <w:color w:val="333333"/>
          <w:kern w:val="0"/>
          <w:szCs w:val="21"/>
        </w:rPr>
        <w:t>为企业的经营决策提供咨询、信息。</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lastRenderedPageBreak/>
        <w:t>(</w:t>
      </w:r>
      <w:r w:rsidRPr="0059126F">
        <w:rPr>
          <w:rFonts w:ascii="Arial" w:eastAsia="宋体" w:hAnsi="Arial" w:cs="Arial"/>
          <w:color w:val="333333"/>
          <w:kern w:val="0"/>
          <w:szCs w:val="21"/>
        </w:rPr>
        <w:t>三</w:t>
      </w:r>
      <w:r w:rsidRPr="0059126F">
        <w:rPr>
          <w:rFonts w:ascii="Arial" w:eastAsia="宋体" w:hAnsi="Arial" w:cs="Arial"/>
          <w:color w:val="333333"/>
          <w:kern w:val="0"/>
          <w:szCs w:val="21"/>
        </w:rPr>
        <w:t>)</w:t>
      </w:r>
      <w:r w:rsidRPr="0059126F">
        <w:rPr>
          <w:rFonts w:ascii="Arial" w:eastAsia="宋体" w:hAnsi="Arial" w:cs="Arial"/>
          <w:color w:val="333333"/>
          <w:kern w:val="0"/>
          <w:szCs w:val="21"/>
        </w:rPr>
        <w:t>协调企业与其他单位之间的关系。</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w:t>
      </w:r>
      <w:r w:rsidRPr="0059126F">
        <w:rPr>
          <w:rFonts w:ascii="Arial" w:eastAsia="宋体" w:hAnsi="Arial" w:cs="Arial"/>
          <w:color w:val="333333"/>
          <w:kern w:val="0"/>
          <w:szCs w:val="21"/>
        </w:rPr>
        <w:t>四</w:t>
      </w:r>
      <w:r w:rsidRPr="0059126F">
        <w:rPr>
          <w:rFonts w:ascii="Arial" w:eastAsia="宋体" w:hAnsi="Arial" w:cs="Arial"/>
          <w:color w:val="333333"/>
          <w:kern w:val="0"/>
          <w:szCs w:val="21"/>
        </w:rPr>
        <w:t>)</w:t>
      </w:r>
      <w:r w:rsidRPr="0059126F">
        <w:rPr>
          <w:rFonts w:ascii="Arial" w:eastAsia="宋体" w:hAnsi="Arial" w:cs="Arial"/>
          <w:color w:val="333333"/>
          <w:kern w:val="0"/>
          <w:szCs w:val="21"/>
        </w:rPr>
        <w:t>维护企业正常的生产秩序，保护企业经营管理的国家财产不受侵犯。</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w:t>
      </w:r>
      <w:r w:rsidRPr="0059126F">
        <w:rPr>
          <w:rFonts w:ascii="Arial" w:eastAsia="宋体" w:hAnsi="Arial" w:cs="Arial"/>
          <w:color w:val="333333"/>
          <w:kern w:val="0"/>
          <w:szCs w:val="21"/>
        </w:rPr>
        <w:t>五</w:t>
      </w:r>
      <w:r w:rsidRPr="0059126F">
        <w:rPr>
          <w:rFonts w:ascii="Arial" w:eastAsia="宋体" w:hAnsi="Arial" w:cs="Arial"/>
          <w:color w:val="333333"/>
          <w:kern w:val="0"/>
          <w:szCs w:val="21"/>
        </w:rPr>
        <w:t>)</w:t>
      </w:r>
      <w:r w:rsidRPr="0059126F">
        <w:rPr>
          <w:rFonts w:ascii="Arial" w:eastAsia="宋体" w:hAnsi="Arial" w:cs="Arial"/>
          <w:color w:val="333333"/>
          <w:kern w:val="0"/>
          <w:szCs w:val="21"/>
        </w:rPr>
        <w:t>逐步完善与企业有关的公共设施。</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第五十七条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企业所在地的县级以上</w:t>
      </w:r>
      <w:hyperlink r:id="rId37" w:tgtFrame="_blank" w:history="1">
        <w:r w:rsidRPr="0059126F">
          <w:rPr>
            <w:rFonts w:ascii="Arial" w:eastAsia="宋体" w:hAnsi="Arial" w:cs="Arial"/>
            <w:color w:val="136EC2"/>
            <w:kern w:val="0"/>
            <w:u w:val="single"/>
          </w:rPr>
          <w:t>地方政府</w:t>
        </w:r>
      </w:hyperlink>
      <w:r w:rsidRPr="0059126F">
        <w:rPr>
          <w:rFonts w:ascii="Arial" w:eastAsia="宋体" w:hAnsi="Arial" w:cs="Arial"/>
          <w:color w:val="333333"/>
          <w:kern w:val="0"/>
          <w:szCs w:val="21"/>
        </w:rPr>
        <w:t>应当提供企业所需的由地方计划管理的物资，协调企业与当地其他单位之间的关系，努力办好与企业有关的</w:t>
      </w:r>
      <w:hyperlink r:id="rId38" w:tgtFrame="_blank" w:history="1">
        <w:r w:rsidRPr="0059126F">
          <w:rPr>
            <w:rFonts w:ascii="Arial" w:eastAsia="宋体" w:hAnsi="Arial" w:cs="Arial"/>
            <w:color w:val="136EC2"/>
            <w:kern w:val="0"/>
            <w:u w:val="single"/>
          </w:rPr>
          <w:t>公共福利</w:t>
        </w:r>
      </w:hyperlink>
      <w:r w:rsidRPr="0059126F">
        <w:rPr>
          <w:rFonts w:ascii="Arial" w:eastAsia="宋体" w:hAnsi="Arial" w:cs="Arial"/>
          <w:color w:val="333333"/>
          <w:kern w:val="0"/>
          <w:szCs w:val="21"/>
        </w:rPr>
        <w:t>事业。</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第五十八条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任何机关和单位不得侵犯企业依法享有的经营管理自主权</w:t>
      </w:r>
      <w:r w:rsidRPr="0059126F">
        <w:rPr>
          <w:rFonts w:ascii="Arial" w:eastAsia="宋体" w:hAnsi="Arial" w:cs="Arial"/>
          <w:color w:val="333333"/>
          <w:kern w:val="0"/>
          <w:szCs w:val="21"/>
        </w:rPr>
        <w:t>;</w:t>
      </w:r>
      <w:r w:rsidRPr="0059126F">
        <w:rPr>
          <w:rFonts w:ascii="Arial" w:eastAsia="宋体" w:hAnsi="Arial" w:cs="Arial"/>
          <w:color w:val="333333"/>
          <w:kern w:val="0"/>
          <w:szCs w:val="21"/>
        </w:rPr>
        <w:t>不得向企业摊派人力、物力、财力</w:t>
      </w:r>
      <w:r w:rsidRPr="0059126F">
        <w:rPr>
          <w:rFonts w:ascii="Arial" w:eastAsia="宋体" w:hAnsi="Arial" w:cs="Arial"/>
          <w:color w:val="333333"/>
          <w:kern w:val="0"/>
          <w:szCs w:val="21"/>
        </w:rPr>
        <w:t>;</w:t>
      </w:r>
      <w:r w:rsidRPr="0059126F">
        <w:rPr>
          <w:rFonts w:ascii="Arial" w:eastAsia="宋体" w:hAnsi="Arial" w:cs="Arial"/>
          <w:color w:val="333333"/>
          <w:kern w:val="0"/>
          <w:szCs w:val="21"/>
        </w:rPr>
        <w:t>不得要求企业设置机构或者规定机构的编制人数。</w:t>
      </w:r>
    </w:p>
    <w:bookmarkStart w:id="8" w:name="6704320-6918287-8"/>
    <w:bookmarkEnd w:id="8"/>
    <w:p w:rsidR="0059126F" w:rsidRPr="0059126F" w:rsidRDefault="0059126F" w:rsidP="0059126F">
      <w:pPr>
        <w:widowControl/>
        <w:pBdr>
          <w:left w:val="single" w:sz="48" w:space="0" w:color="37AB2F"/>
        </w:pBdr>
        <w:shd w:val="clear" w:color="auto" w:fill="FFFFFF"/>
        <w:spacing w:before="525" w:after="225" w:line="330" w:lineRule="atLeast"/>
        <w:ind w:left="-450" w:firstLine="300"/>
        <w:jc w:val="left"/>
        <w:outlineLvl w:val="1"/>
        <w:rPr>
          <w:rFonts w:ascii="microsoft yahei" w:eastAsia="宋体" w:hAnsi="microsoft yahei" w:cs="Arial"/>
          <w:color w:val="000000"/>
          <w:kern w:val="0"/>
          <w:sz w:val="33"/>
          <w:szCs w:val="33"/>
        </w:rPr>
      </w:pPr>
      <w:r w:rsidRPr="0059126F">
        <w:rPr>
          <w:rFonts w:ascii="microsoft yahei" w:eastAsia="宋体" w:hAnsi="microsoft yahei" w:cs="Arial" w:hint="eastAsia"/>
          <w:color w:val="000000"/>
          <w:kern w:val="0"/>
          <w:sz w:val="33"/>
          <w:szCs w:val="33"/>
        </w:rPr>
        <w:fldChar w:fldCharType="begin"/>
      </w:r>
      <w:r w:rsidRPr="0059126F">
        <w:rPr>
          <w:rFonts w:ascii="microsoft yahei" w:eastAsia="宋体" w:hAnsi="microsoft yahei" w:cs="Arial" w:hint="eastAsia"/>
          <w:color w:val="000000"/>
          <w:kern w:val="0"/>
          <w:sz w:val="33"/>
          <w:szCs w:val="33"/>
        </w:rPr>
        <w:instrText xml:space="preserve"> HYPERLINK "https://baike.so.com/doc/6704320-6918287.html" </w:instrText>
      </w:r>
      <w:r w:rsidRPr="0059126F">
        <w:rPr>
          <w:rFonts w:ascii="microsoft yahei" w:eastAsia="宋体" w:hAnsi="microsoft yahei" w:cs="Arial" w:hint="eastAsia"/>
          <w:color w:val="000000"/>
          <w:kern w:val="0"/>
          <w:sz w:val="33"/>
          <w:szCs w:val="33"/>
        </w:rPr>
        <w:fldChar w:fldCharType="separate"/>
      </w:r>
      <w:r w:rsidRPr="0059126F">
        <w:rPr>
          <w:rFonts w:ascii="microsoft yahei" w:eastAsia="宋体" w:hAnsi="microsoft yahei" w:cs="Arial"/>
          <w:color w:val="0000FF"/>
          <w:kern w:val="0"/>
          <w:sz w:val="2"/>
          <w:u w:val="single"/>
        </w:rPr>
        <w:t>折叠</w:t>
      </w:r>
      <w:r w:rsidRPr="0059126F">
        <w:rPr>
          <w:rFonts w:ascii="microsoft yahei" w:eastAsia="宋体" w:hAnsi="microsoft yahei" w:cs="Arial" w:hint="eastAsia"/>
          <w:color w:val="000000"/>
          <w:kern w:val="0"/>
          <w:sz w:val="33"/>
          <w:szCs w:val="33"/>
        </w:rPr>
        <w:fldChar w:fldCharType="end"/>
      </w:r>
      <w:hyperlink r:id="rId39" w:history="1">
        <w:r w:rsidRPr="0059126F">
          <w:rPr>
            <w:rFonts w:ascii="simsun" w:eastAsia="宋体" w:hAnsi="simsun" w:cs="Arial"/>
            <w:color w:val="319818"/>
            <w:kern w:val="0"/>
            <w:sz w:val="18"/>
            <w:u w:val="single"/>
          </w:rPr>
          <w:t>编辑本段</w:t>
        </w:r>
      </w:hyperlink>
      <w:r w:rsidRPr="0059126F">
        <w:rPr>
          <w:rFonts w:ascii="microsoft yahei" w:eastAsia="宋体" w:hAnsi="microsoft yahei" w:cs="Arial"/>
          <w:color w:val="000000"/>
          <w:kern w:val="0"/>
          <w:sz w:val="33"/>
          <w:szCs w:val="33"/>
        </w:rPr>
        <w:t>法律责任</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第五十九条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违反本法第十六条规定，未经政府或者政府主管部门审核批准和工商行政管理部门核准登记，以企业名义进行生产经营活动的，责令停业，</w:t>
      </w:r>
      <w:hyperlink r:id="rId40" w:tgtFrame="_blank" w:history="1">
        <w:r w:rsidRPr="0059126F">
          <w:rPr>
            <w:rFonts w:ascii="Arial" w:eastAsia="宋体" w:hAnsi="Arial" w:cs="Arial"/>
            <w:color w:val="136EC2"/>
            <w:kern w:val="0"/>
            <w:u w:val="single"/>
          </w:rPr>
          <w:t>没收违法所得</w:t>
        </w:r>
      </w:hyperlink>
      <w:r w:rsidRPr="0059126F">
        <w:rPr>
          <w:rFonts w:ascii="Arial" w:eastAsia="宋体" w:hAnsi="Arial" w:cs="Arial"/>
          <w:color w:val="333333"/>
          <w:kern w:val="0"/>
          <w:szCs w:val="21"/>
        </w:rPr>
        <w:t>。</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企业向登记机关弄虚作假、隐瞒真实情况的，给予警告或者处以罚款</w:t>
      </w:r>
      <w:r w:rsidRPr="0059126F">
        <w:rPr>
          <w:rFonts w:ascii="Arial" w:eastAsia="宋体" w:hAnsi="Arial" w:cs="Arial"/>
          <w:color w:val="333333"/>
          <w:kern w:val="0"/>
          <w:szCs w:val="21"/>
        </w:rPr>
        <w:t>;</w:t>
      </w:r>
      <w:r w:rsidRPr="0059126F">
        <w:rPr>
          <w:rFonts w:ascii="Arial" w:eastAsia="宋体" w:hAnsi="Arial" w:cs="Arial"/>
          <w:color w:val="333333"/>
          <w:kern w:val="0"/>
          <w:szCs w:val="21"/>
        </w:rPr>
        <w:t>情节严重的，吊销营业执照。</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本条规定的行政处罚，由县级以上工商行政管理部门决定。当事人对罚款，责令停业，没收违法所得、吊销营业执照的处罚决定不服的，可以在接到处罚通知之日起十五日内向法院起诉</w:t>
      </w:r>
      <w:r w:rsidRPr="0059126F">
        <w:rPr>
          <w:rFonts w:ascii="Arial" w:eastAsia="宋体" w:hAnsi="Arial" w:cs="Arial"/>
          <w:color w:val="333333"/>
          <w:kern w:val="0"/>
          <w:szCs w:val="21"/>
        </w:rPr>
        <w:t>;</w:t>
      </w:r>
      <w:r w:rsidRPr="0059126F">
        <w:rPr>
          <w:rFonts w:ascii="Arial" w:eastAsia="宋体" w:hAnsi="Arial" w:cs="Arial"/>
          <w:color w:val="333333"/>
          <w:kern w:val="0"/>
          <w:szCs w:val="21"/>
        </w:rPr>
        <w:t>逾期不起诉又不履行的，由作出处罚决定的机关申请</w:t>
      </w:r>
      <w:hyperlink r:id="rId41" w:tgtFrame="_blank" w:history="1">
        <w:r w:rsidRPr="0059126F">
          <w:rPr>
            <w:rFonts w:ascii="Arial" w:eastAsia="宋体" w:hAnsi="Arial" w:cs="Arial"/>
            <w:color w:val="136EC2"/>
            <w:kern w:val="0"/>
            <w:u w:val="single"/>
          </w:rPr>
          <w:t>法院强制执行</w:t>
        </w:r>
      </w:hyperlink>
      <w:r w:rsidRPr="0059126F">
        <w:rPr>
          <w:rFonts w:ascii="Arial" w:eastAsia="宋体" w:hAnsi="Arial" w:cs="Arial"/>
          <w:color w:val="333333"/>
          <w:kern w:val="0"/>
          <w:szCs w:val="21"/>
        </w:rPr>
        <w:t>。</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第六十条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企业因生产、销售质量不合格的产品，给用户和消费者造成财产、人身损害的，应当承担赔偿责任</w:t>
      </w:r>
      <w:r w:rsidRPr="0059126F">
        <w:rPr>
          <w:rFonts w:ascii="Arial" w:eastAsia="宋体" w:hAnsi="Arial" w:cs="Arial"/>
          <w:color w:val="333333"/>
          <w:kern w:val="0"/>
          <w:szCs w:val="21"/>
        </w:rPr>
        <w:t>;</w:t>
      </w:r>
      <w:r w:rsidRPr="0059126F">
        <w:rPr>
          <w:rFonts w:ascii="Arial" w:eastAsia="宋体" w:hAnsi="Arial" w:cs="Arial"/>
          <w:color w:val="333333"/>
          <w:kern w:val="0"/>
          <w:szCs w:val="21"/>
        </w:rPr>
        <w:t>构成犯罪的，对直接责任人员依法追究刑事责任。</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产品质量不符合经济合同约定的条件的，应当承担违约责任。</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第六十一条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政府和政府有关部门的决定违反本法第五十八条规定的，企业有权向作出决定的机关申请撤销</w:t>
      </w:r>
      <w:r w:rsidRPr="0059126F">
        <w:rPr>
          <w:rFonts w:ascii="Arial" w:eastAsia="宋体" w:hAnsi="Arial" w:cs="Arial"/>
          <w:color w:val="333333"/>
          <w:kern w:val="0"/>
          <w:szCs w:val="21"/>
        </w:rPr>
        <w:t>;</w:t>
      </w:r>
      <w:r w:rsidRPr="0059126F">
        <w:rPr>
          <w:rFonts w:ascii="Arial" w:eastAsia="宋体" w:hAnsi="Arial" w:cs="Arial"/>
          <w:color w:val="333333"/>
          <w:kern w:val="0"/>
          <w:szCs w:val="21"/>
        </w:rPr>
        <w:t>不予撤销的，企业有权向作出决定的机关的上一级机关或者政府监察部门申诉。接受申诉的机关应于接到申诉之目起三十日内作出裁决并通知企业。</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第六十二条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企业领导干部滥用职权，侵犯职工合法权益，情节严重的，由政府主管部门给予行征处分</w:t>
      </w:r>
      <w:r w:rsidRPr="0059126F">
        <w:rPr>
          <w:rFonts w:ascii="Arial" w:eastAsia="宋体" w:hAnsi="Arial" w:cs="Arial"/>
          <w:color w:val="333333"/>
          <w:kern w:val="0"/>
          <w:szCs w:val="21"/>
        </w:rPr>
        <w:t>;</w:t>
      </w:r>
      <w:r w:rsidRPr="0059126F">
        <w:rPr>
          <w:rFonts w:ascii="Arial" w:eastAsia="宋体" w:hAnsi="Arial" w:cs="Arial"/>
          <w:color w:val="333333"/>
          <w:kern w:val="0"/>
          <w:szCs w:val="21"/>
        </w:rPr>
        <w:t>滥用职权、假公济私，对职工实行报复陷害的，依照</w:t>
      </w:r>
      <w:hyperlink r:id="rId42" w:tgtFrame="_blank" w:history="1">
        <w:r w:rsidRPr="0059126F">
          <w:rPr>
            <w:rFonts w:ascii="Arial" w:eastAsia="宋体" w:hAnsi="Arial" w:cs="Arial"/>
            <w:color w:val="136EC2"/>
            <w:kern w:val="0"/>
            <w:u w:val="single"/>
          </w:rPr>
          <w:t>刑法</w:t>
        </w:r>
      </w:hyperlink>
      <w:r w:rsidRPr="0059126F">
        <w:rPr>
          <w:rFonts w:ascii="Arial" w:eastAsia="宋体" w:hAnsi="Arial" w:cs="Arial"/>
          <w:color w:val="333333"/>
          <w:kern w:val="0"/>
          <w:szCs w:val="21"/>
        </w:rPr>
        <w:t>有关规定追究刑事责任。</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第六十三条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企业和政府有关部门的领导干部，因工作过失给企业和国家造成较大损失的，由政府主管部门或者有关上级机关给予行政处分。</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企业和政府有关部门的领导干部玩忽职守，致使企业财产、国家和人民利益遭受重大损失的，依照</w:t>
      </w:r>
      <w:hyperlink r:id="rId43" w:tgtFrame="_blank" w:history="1">
        <w:r w:rsidRPr="0059126F">
          <w:rPr>
            <w:rFonts w:ascii="Arial" w:eastAsia="宋体" w:hAnsi="Arial" w:cs="Arial"/>
            <w:color w:val="136EC2"/>
            <w:kern w:val="0"/>
            <w:u w:val="single"/>
          </w:rPr>
          <w:t>刑法</w:t>
        </w:r>
      </w:hyperlink>
      <w:r w:rsidRPr="0059126F">
        <w:rPr>
          <w:rFonts w:ascii="Arial" w:eastAsia="宋体" w:hAnsi="Arial" w:cs="Arial"/>
          <w:color w:val="333333"/>
          <w:kern w:val="0"/>
          <w:szCs w:val="21"/>
        </w:rPr>
        <w:t>有关规定追究刑事责任。</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lastRenderedPageBreak/>
        <w:t>第六十四条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阻碍企业领导干部依法执行职务，未使用暴力、威胁方法的，由企业所在地公安机关依照《</w:t>
      </w:r>
      <w:hyperlink r:id="rId44" w:tgtFrame="_blank" w:history="1">
        <w:r w:rsidRPr="0059126F">
          <w:rPr>
            <w:rFonts w:ascii="Arial" w:eastAsia="宋体" w:hAnsi="Arial" w:cs="Arial"/>
            <w:color w:val="136EC2"/>
            <w:kern w:val="0"/>
            <w:u w:val="single"/>
          </w:rPr>
          <w:t>中华人民共和国治安管理处罚条例</w:t>
        </w:r>
      </w:hyperlink>
      <w:r w:rsidRPr="0059126F">
        <w:rPr>
          <w:rFonts w:ascii="Arial" w:eastAsia="宋体" w:hAnsi="Arial" w:cs="Arial"/>
          <w:color w:val="333333"/>
          <w:kern w:val="0"/>
          <w:szCs w:val="21"/>
        </w:rPr>
        <w:t>》第十九条的规定处罚</w:t>
      </w:r>
      <w:r w:rsidRPr="0059126F">
        <w:rPr>
          <w:rFonts w:ascii="Arial" w:eastAsia="宋体" w:hAnsi="Arial" w:cs="Arial"/>
          <w:color w:val="333333"/>
          <w:kern w:val="0"/>
          <w:szCs w:val="21"/>
        </w:rPr>
        <w:t>;</w:t>
      </w:r>
      <w:r w:rsidRPr="0059126F">
        <w:rPr>
          <w:rFonts w:ascii="Arial" w:eastAsia="宋体" w:hAnsi="Arial" w:cs="Arial"/>
          <w:color w:val="333333"/>
          <w:kern w:val="0"/>
          <w:szCs w:val="21"/>
        </w:rPr>
        <w:t>以暴力、威胁方法阻碍企业领导干部依法执行职务的，依照《中华人民共和国</w:t>
      </w:r>
      <w:hyperlink r:id="rId45" w:tgtFrame="_blank" w:history="1">
        <w:r w:rsidRPr="0059126F">
          <w:rPr>
            <w:rFonts w:ascii="Arial" w:eastAsia="宋体" w:hAnsi="Arial" w:cs="Arial"/>
            <w:color w:val="136EC2"/>
            <w:kern w:val="0"/>
            <w:u w:val="single"/>
          </w:rPr>
          <w:t>刑法</w:t>
        </w:r>
      </w:hyperlink>
      <w:r w:rsidRPr="0059126F">
        <w:rPr>
          <w:rFonts w:ascii="Arial" w:eastAsia="宋体" w:hAnsi="Arial" w:cs="Arial"/>
          <w:color w:val="333333"/>
          <w:kern w:val="0"/>
          <w:szCs w:val="21"/>
        </w:rPr>
        <w:t>》第一百五十七条的规定追究刑事责任。</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本款删除</w:t>
      </w:r>
      <w:r w:rsidRPr="0059126F">
        <w:rPr>
          <w:rFonts w:ascii="Arial" w:eastAsia="宋体" w:hAnsi="Arial" w:cs="Arial"/>
          <w:color w:val="333333"/>
          <w:kern w:val="0"/>
          <w:szCs w:val="21"/>
        </w:rPr>
        <w:t>)</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扰乱企业的秩序，致使生产、营业、工作不能正常进行，尚未造成严重损失的，由企业所在地公安机关依照《中华人民共和国治安管理处罚法》的规定处罚。</w:t>
      </w:r>
    </w:p>
    <w:bookmarkStart w:id="9" w:name="6704320-6918287-9"/>
    <w:bookmarkEnd w:id="9"/>
    <w:p w:rsidR="0059126F" w:rsidRPr="0059126F" w:rsidRDefault="0059126F" w:rsidP="0059126F">
      <w:pPr>
        <w:widowControl/>
        <w:pBdr>
          <w:left w:val="single" w:sz="48" w:space="0" w:color="37AB2F"/>
        </w:pBdr>
        <w:shd w:val="clear" w:color="auto" w:fill="FFFFFF"/>
        <w:spacing w:before="525" w:after="225" w:line="330" w:lineRule="atLeast"/>
        <w:ind w:left="-450" w:firstLine="300"/>
        <w:jc w:val="left"/>
        <w:outlineLvl w:val="1"/>
        <w:rPr>
          <w:rFonts w:ascii="microsoft yahei" w:eastAsia="宋体" w:hAnsi="microsoft yahei" w:cs="Arial"/>
          <w:color w:val="000000"/>
          <w:kern w:val="0"/>
          <w:sz w:val="33"/>
          <w:szCs w:val="33"/>
        </w:rPr>
      </w:pPr>
      <w:r w:rsidRPr="0059126F">
        <w:rPr>
          <w:rFonts w:ascii="microsoft yahei" w:eastAsia="宋体" w:hAnsi="microsoft yahei" w:cs="Arial" w:hint="eastAsia"/>
          <w:color w:val="000000"/>
          <w:kern w:val="0"/>
          <w:sz w:val="33"/>
          <w:szCs w:val="33"/>
        </w:rPr>
        <w:fldChar w:fldCharType="begin"/>
      </w:r>
      <w:r w:rsidRPr="0059126F">
        <w:rPr>
          <w:rFonts w:ascii="microsoft yahei" w:eastAsia="宋体" w:hAnsi="microsoft yahei" w:cs="Arial" w:hint="eastAsia"/>
          <w:color w:val="000000"/>
          <w:kern w:val="0"/>
          <w:sz w:val="33"/>
          <w:szCs w:val="33"/>
        </w:rPr>
        <w:instrText xml:space="preserve"> HYPERLINK "https://baike.so.com/doc/6704320-6918287.html" </w:instrText>
      </w:r>
      <w:r w:rsidRPr="0059126F">
        <w:rPr>
          <w:rFonts w:ascii="microsoft yahei" w:eastAsia="宋体" w:hAnsi="microsoft yahei" w:cs="Arial" w:hint="eastAsia"/>
          <w:color w:val="000000"/>
          <w:kern w:val="0"/>
          <w:sz w:val="33"/>
          <w:szCs w:val="33"/>
        </w:rPr>
        <w:fldChar w:fldCharType="separate"/>
      </w:r>
      <w:r w:rsidRPr="0059126F">
        <w:rPr>
          <w:rFonts w:ascii="microsoft yahei" w:eastAsia="宋体" w:hAnsi="microsoft yahei" w:cs="Arial"/>
          <w:color w:val="0000FF"/>
          <w:kern w:val="0"/>
          <w:sz w:val="2"/>
          <w:u w:val="single"/>
        </w:rPr>
        <w:t>折叠</w:t>
      </w:r>
      <w:r w:rsidRPr="0059126F">
        <w:rPr>
          <w:rFonts w:ascii="microsoft yahei" w:eastAsia="宋体" w:hAnsi="microsoft yahei" w:cs="Arial" w:hint="eastAsia"/>
          <w:color w:val="000000"/>
          <w:kern w:val="0"/>
          <w:sz w:val="33"/>
          <w:szCs w:val="33"/>
        </w:rPr>
        <w:fldChar w:fldCharType="end"/>
      </w:r>
      <w:hyperlink r:id="rId46" w:history="1">
        <w:r w:rsidRPr="0059126F">
          <w:rPr>
            <w:rFonts w:ascii="simsun" w:eastAsia="宋体" w:hAnsi="simsun" w:cs="Arial"/>
            <w:color w:val="319818"/>
            <w:kern w:val="0"/>
            <w:sz w:val="18"/>
            <w:u w:val="single"/>
          </w:rPr>
          <w:t>编辑本段</w:t>
        </w:r>
      </w:hyperlink>
      <w:r w:rsidRPr="0059126F">
        <w:rPr>
          <w:rFonts w:ascii="microsoft yahei" w:eastAsia="宋体" w:hAnsi="microsoft yahei" w:cs="Arial"/>
          <w:color w:val="000000"/>
          <w:kern w:val="0"/>
          <w:sz w:val="33"/>
          <w:szCs w:val="33"/>
        </w:rPr>
        <w:t>附则</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第六十五条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本法的原则适用于全民所有制交通运输、邮电、地质勘探、建筑安装、商业、外贸、物资、农林、水利企业。</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第六十六条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企业实行承包、</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租赁经营责任制的，</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除遵守本法规定外，发包方和承包方、出租方和承租方的权利、义务依照国务院有关规定执行。</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联营企业、大型联合企业和股份企业，其领导体制依照国务院有关规定执行。</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第六十七条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国务院根据本法制定实施条例。</w:t>
      </w:r>
    </w:p>
    <w:p w:rsidR="0059126F" w:rsidRPr="0059126F" w:rsidRDefault="0059126F" w:rsidP="0059126F">
      <w:pPr>
        <w:widowControl/>
        <w:shd w:val="clear" w:color="auto" w:fill="FFFFFF"/>
        <w:spacing w:after="225"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第六十八条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自治区人民代表大会常务委员会可以根据本法和《</w:t>
      </w:r>
      <w:hyperlink r:id="rId47" w:tgtFrame="_blank" w:history="1">
        <w:r w:rsidRPr="0059126F">
          <w:rPr>
            <w:rFonts w:ascii="Arial" w:eastAsia="宋体" w:hAnsi="Arial" w:cs="Arial"/>
            <w:color w:val="136EC2"/>
            <w:kern w:val="0"/>
            <w:u w:val="single"/>
          </w:rPr>
          <w:t>中华人民共和国民族区域自治法</w:t>
        </w:r>
      </w:hyperlink>
      <w:r w:rsidRPr="0059126F">
        <w:rPr>
          <w:rFonts w:ascii="Arial" w:eastAsia="宋体" w:hAnsi="Arial" w:cs="Arial"/>
          <w:color w:val="333333"/>
          <w:kern w:val="0"/>
          <w:szCs w:val="21"/>
        </w:rPr>
        <w:t>》的原则，结合当地的特点，制定实施办法，报</w:t>
      </w:r>
      <w:hyperlink r:id="rId48" w:tgtFrame="_blank" w:history="1">
        <w:r w:rsidRPr="0059126F">
          <w:rPr>
            <w:rFonts w:ascii="Arial" w:eastAsia="宋体" w:hAnsi="Arial" w:cs="Arial"/>
            <w:color w:val="136EC2"/>
            <w:kern w:val="0"/>
            <w:u w:val="single"/>
          </w:rPr>
          <w:t>全国人民代表大会常务委员会</w:t>
        </w:r>
      </w:hyperlink>
      <w:r w:rsidRPr="0059126F">
        <w:rPr>
          <w:rFonts w:ascii="Arial" w:eastAsia="宋体" w:hAnsi="Arial" w:cs="Arial"/>
          <w:color w:val="333333"/>
          <w:kern w:val="0"/>
          <w:szCs w:val="21"/>
        </w:rPr>
        <w:t>备案。</w:t>
      </w:r>
    </w:p>
    <w:p w:rsidR="0059126F" w:rsidRPr="0059126F" w:rsidRDefault="0059126F" w:rsidP="0059126F">
      <w:pPr>
        <w:widowControl/>
        <w:shd w:val="clear" w:color="auto" w:fill="FFFFFF"/>
        <w:spacing w:line="360" w:lineRule="atLeast"/>
        <w:ind w:firstLine="480"/>
        <w:jc w:val="left"/>
        <w:rPr>
          <w:rFonts w:ascii="Arial" w:eastAsia="宋体" w:hAnsi="Arial" w:cs="Arial"/>
          <w:color w:val="333333"/>
          <w:kern w:val="0"/>
          <w:szCs w:val="21"/>
        </w:rPr>
      </w:pPr>
      <w:r w:rsidRPr="0059126F">
        <w:rPr>
          <w:rFonts w:ascii="Arial" w:eastAsia="宋体" w:hAnsi="Arial" w:cs="Arial"/>
          <w:color w:val="333333"/>
          <w:kern w:val="0"/>
          <w:szCs w:val="21"/>
        </w:rPr>
        <w:t>第六十九条</w:t>
      </w:r>
      <w:r w:rsidRPr="0059126F">
        <w:rPr>
          <w:rFonts w:ascii="Arial" w:eastAsia="宋体" w:hAnsi="Arial" w:cs="Arial"/>
          <w:color w:val="333333"/>
          <w:kern w:val="0"/>
          <w:szCs w:val="21"/>
        </w:rPr>
        <w:t xml:space="preserve"> </w:t>
      </w:r>
      <w:r w:rsidRPr="0059126F">
        <w:rPr>
          <w:rFonts w:ascii="Arial" w:eastAsia="宋体" w:hAnsi="Arial" w:cs="Arial"/>
          <w:color w:val="333333"/>
          <w:kern w:val="0"/>
          <w:szCs w:val="21"/>
        </w:rPr>
        <w:t>本法自</w:t>
      </w:r>
      <w:r w:rsidRPr="0059126F">
        <w:rPr>
          <w:rFonts w:ascii="Arial" w:eastAsia="宋体" w:hAnsi="Arial" w:cs="Arial"/>
          <w:color w:val="333333"/>
          <w:kern w:val="0"/>
          <w:szCs w:val="21"/>
        </w:rPr>
        <w:t>1988</w:t>
      </w:r>
      <w:r w:rsidRPr="0059126F">
        <w:rPr>
          <w:rFonts w:ascii="Arial" w:eastAsia="宋体" w:hAnsi="Arial" w:cs="Arial"/>
          <w:color w:val="333333"/>
          <w:kern w:val="0"/>
          <w:szCs w:val="21"/>
        </w:rPr>
        <w:t>年</w:t>
      </w:r>
      <w:r w:rsidRPr="0059126F">
        <w:rPr>
          <w:rFonts w:ascii="Arial" w:eastAsia="宋体" w:hAnsi="Arial" w:cs="Arial"/>
          <w:color w:val="333333"/>
          <w:kern w:val="0"/>
          <w:szCs w:val="21"/>
        </w:rPr>
        <w:t>8</w:t>
      </w:r>
      <w:r w:rsidRPr="0059126F">
        <w:rPr>
          <w:rFonts w:ascii="Arial" w:eastAsia="宋体" w:hAnsi="Arial" w:cs="Arial"/>
          <w:color w:val="333333"/>
          <w:kern w:val="0"/>
          <w:szCs w:val="21"/>
        </w:rPr>
        <w:t>月</w:t>
      </w:r>
      <w:r w:rsidRPr="0059126F">
        <w:rPr>
          <w:rFonts w:ascii="Arial" w:eastAsia="宋体" w:hAnsi="Arial" w:cs="Arial"/>
          <w:color w:val="333333"/>
          <w:kern w:val="0"/>
          <w:szCs w:val="21"/>
        </w:rPr>
        <w:t>1</w:t>
      </w:r>
      <w:r w:rsidRPr="0059126F">
        <w:rPr>
          <w:rFonts w:ascii="Arial" w:eastAsia="宋体" w:hAnsi="Arial" w:cs="Arial"/>
          <w:color w:val="333333"/>
          <w:kern w:val="0"/>
          <w:szCs w:val="21"/>
        </w:rPr>
        <w:t>日起施行。</w:t>
      </w:r>
    </w:p>
    <w:p w:rsidR="00FB667B" w:rsidRPr="0059126F" w:rsidRDefault="00FB667B"/>
    <w:sectPr w:rsidR="00FB667B" w:rsidRPr="005912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67B" w:rsidRDefault="00FB667B" w:rsidP="0059126F">
      <w:r>
        <w:separator/>
      </w:r>
    </w:p>
  </w:endnote>
  <w:endnote w:type="continuationSeparator" w:id="1">
    <w:p w:rsidR="00FB667B" w:rsidRDefault="00FB667B" w:rsidP="005912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67B" w:rsidRDefault="00FB667B" w:rsidP="0059126F">
      <w:r>
        <w:separator/>
      </w:r>
    </w:p>
  </w:footnote>
  <w:footnote w:type="continuationSeparator" w:id="1">
    <w:p w:rsidR="00FB667B" w:rsidRDefault="00FB667B" w:rsidP="005912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47983"/>
    <w:multiLevelType w:val="multilevel"/>
    <w:tmpl w:val="DCEA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E00C59"/>
    <w:multiLevelType w:val="multilevel"/>
    <w:tmpl w:val="C0A63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126F"/>
    <w:rsid w:val="0059126F"/>
    <w:rsid w:val="00FB66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9126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12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9126F"/>
    <w:rPr>
      <w:sz w:val="18"/>
      <w:szCs w:val="18"/>
    </w:rPr>
  </w:style>
  <w:style w:type="paragraph" w:styleId="a4">
    <w:name w:val="footer"/>
    <w:basedOn w:val="a"/>
    <w:link w:val="Char0"/>
    <w:uiPriority w:val="99"/>
    <w:semiHidden/>
    <w:unhideWhenUsed/>
    <w:rsid w:val="0059126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9126F"/>
    <w:rPr>
      <w:sz w:val="18"/>
      <w:szCs w:val="18"/>
    </w:rPr>
  </w:style>
  <w:style w:type="character" w:customStyle="1" w:styleId="2Char">
    <w:name w:val="标题 2 Char"/>
    <w:basedOn w:val="a0"/>
    <w:link w:val="2"/>
    <w:uiPriority w:val="9"/>
    <w:rsid w:val="0059126F"/>
    <w:rPr>
      <w:rFonts w:ascii="宋体" w:eastAsia="宋体" w:hAnsi="宋体" w:cs="宋体"/>
      <w:b/>
      <w:bCs/>
      <w:kern w:val="0"/>
      <w:sz w:val="36"/>
      <w:szCs w:val="36"/>
    </w:rPr>
  </w:style>
  <w:style w:type="paragraph" w:styleId="a5">
    <w:name w:val="Normal (Web)"/>
    <w:basedOn w:val="a"/>
    <w:uiPriority w:val="99"/>
    <w:semiHidden/>
    <w:unhideWhenUsed/>
    <w:rsid w:val="0059126F"/>
    <w:pPr>
      <w:widowControl/>
      <w:spacing w:before="100" w:beforeAutospacing="1" w:after="100" w:afterAutospacing="1"/>
      <w:jc w:val="left"/>
    </w:pPr>
    <w:rPr>
      <w:rFonts w:ascii="宋体" w:eastAsia="宋体" w:hAnsi="宋体" w:cs="宋体"/>
      <w:kern w:val="0"/>
      <w:sz w:val="24"/>
      <w:szCs w:val="24"/>
    </w:rPr>
  </w:style>
  <w:style w:type="paragraph" w:customStyle="1" w:styleId="cardlist-name">
    <w:name w:val="cardlist-name"/>
    <w:basedOn w:val="a"/>
    <w:rsid w:val="0059126F"/>
    <w:pPr>
      <w:widowControl/>
      <w:spacing w:before="100" w:beforeAutospacing="1" w:after="100" w:afterAutospacing="1"/>
      <w:jc w:val="left"/>
    </w:pPr>
    <w:rPr>
      <w:rFonts w:ascii="宋体" w:eastAsia="宋体" w:hAnsi="宋体" w:cs="宋体"/>
      <w:kern w:val="0"/>
      <w:sz w:val="24"/>
      <w:szCs w:val="24"/>
    </w:rPr>
  </w:style>
  <w:style w:type="paragraph" w:customStyle="1" w:styleId="cardlist-value">
    <w:name w:val="cardlist-value"/>
    <w:basedOn w:val="a"/>
    <w:rsid w:val="0059126F"/>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59126F"/>
  </w:style>
  <w:style w:type="character" w:styleId="a6">
    <w:name w:val="Hyperlink"/>
    <w:basedOn w:val="a0"/>
    <w:uiPriority w:val="99"/>
    <w:semiHidden/>
    <w:unhideWhenUsed/>
    <w:rsid w:val="0059126F"/>
    <w:rPr>
      <w:color w:val="0000FF"/>
      <w:u w:val="single"/>
    </w:rPr>
  </w:style>
  <w:style w:type="character" w:styleId="a7">
    <w:name w:val="Emphasis"/>
    <w:basedOn w:val="a0"/>
    <w:uiPriority w:val="20"/>
    <w:qFormat/>
    <w:rsid w:val="0059126F"/>
    <w:rPr>
      <w:i/>
      <w:iCs/>
    </w:rPr>
  </w:style>
  <w:style w:type="character" w:customStyle="1" w:styleId="opt">
    <w:name w:val="opt"/>
    <w:basedOn w:val="a0"/>
    <w:rsid w:val="0059126F"/>
  </w:style>
  <w:style w:type="character" w:styleId="a8">
    <w:name w:val="Strong"/>
    <w:basedOn w:val="a0"/>
    <w:uiPriority w:val="22"/>
    <w:qFormat/>
    <w:rsid w:val="0059126F"/>
    <w:rPr>
      <w:b/>
      <w:bCs/>
    </w:rPr>
  </w:style>
</w:styles>
</file>

<file path=word/webSettings.xml><?xml version="1.0" encoding="utf-8"?>
<w:webSettings xmlns:r="http://schemas.openxmlformats.org/officeDocument/2006/relationships" xmlns:w="http://schemas.openxmlformats.org/wordprocessingml/2006/main">
  <w:divs>
    <w:div w:id="1817144949">
      <w:bodyDiv w:val="1"/>
      <w:marLeft w:val="0"/>
      <w:marRight w:val="0"/>
      <w:marTop w:val="0"/>
      <w:marBottom w:val="0"/>
      <w:divBdr>
        <w:top w:val="none" w:sz="0" w:space="0" w:color="auto"/>
        <w:left w:val="none" w:sz="0" w:space="0" w:color="auto"/>
        <w:bottom w:val="none" w:sz="0" w:space="0" w:color="auto"/>
        <w:right w:val="none" w:sz="0" w:space="0" w:color="auto"/>
      </w:divBdr>
      <w:divsChild>
        <w:div w:id="1675261431">
          <w:marLeft w:val="0"/>
          <w:marRight w:val="0"/>
          <w:marTop w:val="0"/>
          <w:marBottom w:val="0"/>
          <w:divBdr>
            <w:top w:val="none" w:sz="0" w:space="0" w:color="auto"/>
            <w:left w:val="none" w:sz="0" w:space="0" w:color="auto"/>
            <w:bottom w:val="none" w:sz="0" w:space="0" w:color="auto"/>
            <w:right w:val="none" w:sz="0" w:space="0" w:color="auto"/>
          </w:divBdr>
          <w:divsChild>
            <w:div w:id="1349722494">
              <w:marLeft w:val="0"/>
              <w:marRight w:val="0"/>
              <w:marTop w:val="0"/>
              <w:marBottom w:val="0"/>
              <w:divBdr>
                <w:top w:val="none" w:sz="0" w:space="0" w:color="auto"/>
                <w:left w:val="none" w:sz="0" w:space="0" w:color="auto"/>
                <w:bottom w:val="none" w:sz="0" w:space="0" w:color="auto"/>
                <w:right w:val="none" w:sz="0" w:space="0" w:color="auto"/>
              </w:divBdr>
              <w:divsChild>
                <w:div w:id="188324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01350">
          <w:marLeft w:val="0"/>
          <w:marRight w:val="0"/>
          <w:marTop w:val="0"/>
          <w:marBottom w:val="0"/>
          <w:divBdr>
            <w:top w:val="none" w:sz="0" w:space="0" w:color="auto"/>
            <w:left w:val="none" w:sz="0" w:space="0" w:color="auto"/>
            <w:bottom w:val="none" w:sz="0" w:space="0" w:color="auto"/>
            <w:right w:val="none" w:sz="0" w:space="0" w:color="auto"/>
          </w:divBdr>
          <w:divsChild>
            <w:div w:id="1425034430">
              <w:marLeft w:val="0"/>
              <w:marRight w:val="0"/>
              <w:marTop w:val="0"/>
              <w:marBottom w:val="0"/>
              <w:divBdr>
                <w:top w:val="none" w:sz="0" w:space="0" w:color="auto"/>
                <w:left w:val="none" w:sz="0" w:space="0" w:color="auto"/>
                <w:bottom w:val="none" w:sz="0" w:space="0" w:color="auto"/>
                <w:right w:val="none" w:sz="0" w:space="0" w:color="auto"/>
              </w:divBdr>
              <w:divsChild>
                <w:div w:id="1752000251">
                  <w:marLeft w:val="450"/>
                  <w:marRight w:val="450"/>
                  <w:marTop w:val="375"/>
                  <w:marBottom w:val="0"/>
                  <w:divBdr>
                    <w:top w:val="none" w:sz="0" w:space="0" w:color="auto"/>
                    <w:left w:val="none" w:sz="0" w:space="0" w:color="auto"/>
                    <w:bottom w:val="none" w:sz="0" w:space="0" w:color="auto"/>
                    <w:right w:val="none" w:sz="0" w:space="0" w:color="auto"/>
                  </w:divBdr>
                  <w:divsChild>
                    <w:div w:id="611472116">
                      <w:marLeft w:val="0"/>
                      <w:marRight w:val="0"/>
                      <w:marTop w:val="150"/>
                      <w:marBottom w:val="150"/>
                      <w:divBdr>
                        <w:top w:val="single" w:sz="6" w:space="0" w:color="E6E6E6"/>
                        <w:left w:val="none" w:sz="0" w:space="0" w:color="auto"/>
                        <w:bottom w:val="single" w:sz="6" w:space="0" w:color="E6E6E6"/>
                        <w:right w:val="none" w:sz="0" w:space="0" w:color="auto"/>
                      </w:divBdr>
                      <w:divsChild>
                        <w:div w:id="681124276">
                          <w:marLeft w:val="0"/>
                          <w:marRight w:val="0"/>
                          <w:marTop w:val="0"/>
                          <w:marBottom w:val="0"/>
                          <w:divBdr>
                            <w:top w:val="none" w:sz="0" w:space="0" w:color="auto"/>
                            <w:left w:val="none" w:sz="0" w:space="0" w:color="auto"/>
                            <w:bottom w:val="none" w:sz="0" w:space="0" w:color="auto"/>
                            <w:right w:val="none" w:sz="0" w:space="0" w:color="auto"/>
                          </w:divBdr>
                        </w:div>
                        <w:div w:id="346102813">
                          <w:marLeft w:val="0"/>
                          <w:marRight w:val="0"/>
                          <w:marTop w:val="0"/>
                          <w:marBottom w:val="0"/>
                          <w:divBdr>
                            <w:top w:val="none" w:sz="0" w:space="0" w:color="auto"/>
                            <w:left w:val="none" w:sz="0" w:space="0" w:color="auto"/>
                            <w:bottom w:val="none" w:sz="0" w:space="0" w:color="auto"/>
                            <w:right w:val="none" w:sz="0" w:space="0" w:color="auto"/>
                          </w:divBdr>
                        </w:div>
                        <w:div w:id="264388528">
                          <w:marLeft w:val="0"/>
                          <w:marRight w:val="0"/>
                          <w:marTop w:val="0"/>
                          <w:marBottom w:val="0"/>
                          <w:divBdr>
                            <w:top w:val="none" w:sz="0" w:space="0" w:color="auto"/>
                            <w:left w:val="none" w:sz="0" w:space="0" w:color="auto"/>
                            <w:bottom w:val="none" w:sz="0" w:space="0" w:color="auto"/>
                            <w:right w:val="none" w:sz="0" w:space="0" w:color="auto"/>
                          </w:divBdr>
                        </w:div>
                        <w:div w:id="144657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939050">
              <w:marLeft w:val="0"/>
              <w:marRight w:val="0"/>
              <w:marTop w:val="0"/>
              <w:marBottom w:val="0"/>
              <w:divBdr>
                <w:top w:val="none" w:sz="0" w:space="0" w:color="auto"/>
                <w:left w:val="none" w:sz="0" w:space="0" w:color="auto"/>
                <w:bottom w:val="none" w:sz="0" w:space="0" w:color="auto"/>
                <w:right w:val="none" w:sz="0" w:space="0" w:color="auto"/>
              </w:divBdr>
              <w:divsChild>
                <w:div w:id="1209799804">
                  <w:marLeft w:val="0"/>
                  <w:marRight w:val="0"/>
                  <w:marTop w:val="0"/>
                  <w:marBottom w:val="0"/>
                  <w:divBdr>
                    <w:top w:val="none" w:sz="0" w:space="0" w:color="auto"/>
                    <w:left w:val="none" w:sz="0" w:space="0" w:color="auto"/>
                    <w:bottom w:val="none" w:sz="0" w:space="0" w:color="auto"/>
                    <w:right w:val="none" w:sz="0" w:space="0" w:color="auto"/>
                  </w:divBdr>
                  <w:divsChild>
                    <w:div w:id="315377921">
                      <w:marLeft w:val="0"/>
                      <w:marRight w:val="0"/>
                      <w:marTop w:val="450"/>
                      <w:marBottom w:val="450"/>
                      <w:divBdr>
                        <w:top w:val="none" w:sz="0" w:space="0" w:color="auto"/>
                        <w:left w:val="none" w:sz="0" w:space="0" w:color="auto"/>
                        <w:bottom w:val="none" w:sz="0" w:space="0" w:color="auto"/>
                        <w:right w:val="none" w:sz="0" w:space="0" w:color="auto"/>
                      </w:divBdr>
                      <w:divsChild>
                        <w:div w:id="574436100">
                          <w:marLeft w:val="0"/>
                          <w:marRight w:val="0"/>
                          <w:marTop w:val="0"/>
                          <w:marBottom w:val="0"/>
                          <w:divBdr>
                            <w:top w:val="none" w:sz="0" w:space="0" w:color="auto"/>
                            <w:left w:val="none" w:sz="0" w:space="0" w:color="auto"/>
                            <w:bottom w:val="none" w:sz="0" w:space="0" w:color="auto"/>
                            <w:right w:val="none" w:sz="0" w:space="0" w:color="auto"/>
                          </w:divBdr>
                        </w:div>
                        <w:div w:id="871039206">
                          <w:marLeft w:val="0"/>
                          <w:marRight w:val="0"/>
                          <w:marTop w:val="0"/>
                          <w:marBottom w:val="0"/>
                          <w:divBdr>
                            <w:top w:val="none" w:sz="0" w:space="0" w:color="auto"/>
                            <w:left w:val="none" w:sz="0" w:space="0" w:color="auto"/>
                            <w:bottom w:val="none" w:sz="0" w:space="0" w:color="auto"/>
                            <w:right w:val="none" w:sz="0" w:space="0" w:color="auto"/>
                          </w:divBdr>
                        </w:div>
                        <w:div w:id="2037850647">
                          <w:marLeft w:val="0"/>
                          <w:marRight w:val="0"/>
                          <w:marTop w:val="0"/>
                          <w:marBottom w:val="0"/>
                          <w:divBdr>
                            <w:top w:val="none" w:sz="0" w:space="0" w:color="auto"/>
                            <w:left w:val="none" w:sz="0" w:space="0" w:color="auto"/>
                            <w:bottom w:val="none" w:sz="0" w:space="0" w:color="auto"/>
                            <w:right w:val="none" w:sz="0" w:space="0" w:color="auto"/>
                          </w:divBdr>
                        </w:div>
                        <w:div w:id="1579050644">
                          <w:marLeft w:val="0"/>
                          <w:marRight w:val="0"/>
                          <w:marTop w:val="0"/>
                          <w:marBottom w:val="0"/>
                          <w:divBdr>
                            <w:top w:val="none" w:sz="0" w:space="0" w:color="auto"/>
                            <w:left w:val="none" w:sz="0" w:space="0" w:color="auto"/>
                            <w:bottom w:val="none" w:sz="0" w:space="0" w:color="auto"/>
                            <w:right w:val="none" w:sz="0" w:space="0" w:color="auto"/>
                          </w:divBdr>
                        </w:div>
                        <w:div w:id="1483354355">
                          <w:marLeft w:val="0"/>
                          <w:marRight w:val="0"/>
                          <w:marTop w:val="0"/>
                          <w:marBottom w:val="0"/>
                          <w:divBdr>
                            <w:top w:val="none" w:sz="0" w:space="0" w:color="auto"/>
                            <w:left w:val="none" w:sz="0" w:space="0" w:color="auto"/>
                            <w:bottom w:val="none" w:sz="0" w:space="0" w:color="auto"/>
                            <w:right w:val="none" w:sz="0" w:space="0" w:color="auto"/>
                          </w:divBdr>
                        </w:div>
                        <w:div w:id="1652252494">
                          <w:marLeft w:val="0"/>
                          <w:marRight w:val="0"/>
                          <w:marTop w:val="0"/>
                          <w:marBottom w:val="0"/>
                          <w:divBdr>
                            <w:top w:val="none" w:sz="0" w:space="0" w:color="auto"/>
                            <w:left w:val="none" w:sz="0" w:space="0" w:color="auto"/>
                            <w:bottom w:val="none" w:sz="0" w:space="0" w:color="auto"/>
                            <w:right w:val="none" w:sz="0" w:space="0" w:color="auto"/>
                          </w:divBdr>
                        </w:div>
                        <w:div w:id="1385981713">
                          <w:marLeft w:val="0"/>
                          <w:marRight w:val="0"/>
                          <w:marTop w:val="0"/>
                          <w:marBottom w:val="0"/>
                          <w:divBdr>
                            <w:top w:val="none" w:sz="0" w:space="0" w:color="auto"/>
                            <w:left w:val="none" w:sz="0" w:space="0" w:color="auto"/>
                            <w:bottom w:val="none" w:sz="0" w:space="0" w:color="auto"/>
                            <w:right w:val="none" w:sz="0" w:space="0" w:color="auto"/>
                          </w:divBdr>
                        </w:div>
                        <w:div w:id="506405706">
                          <w:marLeft w:val="0"/>
                          <w:marRight w:val="0"/>
                          <w:marTop w:val="0"/>
                          <w:marBottom w:val="0"/>
                          <w:divBdr>
                            <w:top w:val="none" w:sz="0" w:space="0" w:color="auto"/>
                            <w:left w:val="none" w:sz="0" w:space="0" w:color="auto"/>
                            <w:bottom w:val="none" w:sz="0" w:space="0" w:color="auto"/>
                            <w:right w:val="none" w:sz="0" w:space="0" w:color="auto"/>
                          </w:divBdr>
                        </w:div>
                        <w:div w:id="179197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207267">
              <w:marLeft w:val="0"/>
              <w:marRight w:val="0"/>
              <w:marTop w:val="0"/>
              <w:marBottom w:val="0"/>
              <w:divBdr>
                <w:top w:val="none" w:sz="0" w:space="0" w:color="auto"/>
                <w:left w:val="none" w:sz="0" w:space="0" w:color="auto"/>
                <w:bottom w:val="none" w:sz="0" w:space="0" w:color="auto"/>
                <w:right w:val="none" w:sz="0" w:space="0" w:color="auto"/>
              </w:divBdr>
              <w:divsChild>
                <w:div w:id="538517140">
                  <w:marLeft w:val="0"/>
                  <w:marRight w:val="0"/>
                  <w:marTop w:val="0"/>
                  <w:marBottom w:val="225"/>
                  <w:divBdr>
                    <w:top w:val="none" w:sz="0" w:space="0" w:color="auto"/>
                    <w:left w:val="none" w:sz="0" w:space="0" w:color="auto"/>
                    <w:bottom w:val="none" w:sz="0" w:space="0" w:color="auto"/>
                    <w:right w:val="none" w:sz="0" w:space="0" w:color="auto"/>
                  </w:divBdr>
                  <w:divsChild>
                    <w:div w:id="478231750">
                      <w:marLeft w:val="0"/>
                      <w:marRight w:val="0"/>
                      <w:marTop w:val="0"/>
                      <w:marBottom w:val="0"/>
                      <w:divBdr>
                        <w:top w:val="none" w:sz="0" w:space="0" w:color="auto"/>
                        <w:left w:val="none" w:sz="0" w:space="0" w:color="auto"/>
                        <w:bottom w:val="none" w:sz="0" w:space="0" w:color="auto"/>
                        <w:right w:val="none" w:sz="0" w:space="0" w:color="auto"/>
                      </w:divBdr>
                      <w:divsChild>
                        <w:div w:id="454911797">
                          <w:marLeft w:val="0"/>
                          <w:marRight w:val="0"/>
                          <w:marTop w:val="0"/>
                          <w:marBottom w:val="0"/>
                          <w:divBdr>
                            <w:top w:val="none" w:sz="0" w:space="0" w:color="auto"/>
                            <w:left w:val="none" w:sz="0" w:space="0" w:color="auto"/>
                            <w:bottom w:val="none" w:sz="0" w:space="0" w:color="auto"/>
                            <w:right w:val="none" w:sz="0" w:space="0" w:color="auto"/>
                          </w:divBdr>
                          <w:divsChild>
                            <w:div w:id="750543573">
                              <w:marLeft w:val="0"/>
                              <w:marRight w:val="0"/>
                              <w:marTop w:val="0"/>
                              <w:marBottom w:val="0"/>
                              <w:divBdr>
                                <w:top w:val="none" w:sz="0" w:space="0" w:color="auto"/>
                                <w:left w:val="none" w:sz="0" w:space="0" w:color="auto"/>
                                <w:bottom w:val="none" w:sz="0" w:space="0" w:color="auto"/>
                                <w:right w:val="none" w:sz="0" w:space="0" w:color="auto"/>
                              </w:divBdr>
                            </w:div>
                          </w:divsChild>
                        </w:div>
                        <w:div w:id="1368023477">
                          <w:marLeft w:val="0"/>
                          <w:marRight w:val="0"/>
                          <w:marTop w:val="0"/>
                          <w:marBottom w:val="0"/>
                          <w:divBdr>
                            <w:top w:val="none" w:sz="0" w:space="0" w:color="auto"/>
                            <w:left w:val="none" w:sz="0" w:space="0" w:color="auto"/>
                            <w:bottom w:val="none" w:sz="0" w:space="0" w:color="auto"/>
                            <w:right w:val="none" w:sz="0" w:space="0" w:color="auto"/>
                          </w:divBdr>
                          <w:divsChild>
                            <w:div w:id="365639559">
                              <w:marLeft w:val="0"/>
                              <w:marRight w:val="0"/>
                              <w:marTop w:val="0"/>
                              <w:marBottom w:val="0"/>
                              <w:divBdr>
                                <w:top w:val="none" w:sz="0" w:space="0" w:color="auto"/>
                                <w:left w:val="none" w:sz="0" w:space="0" w:color="auto"/>
                                <w:bottom w:val="none" w:sz="0" w:space="0" w:color="auto"/>
                                <w:right w:val="none" w:sz="0" w:space="0" w:color="auto"/>
                              </w:divBdr>
                            </w:div>
                          </w:divsChild>
                        </w:div>
                        <w:div w:id="1811244403">
                          <w:marLeft w:val="0"/>
                          <w:marRight w:val="0"/>
                          <w:marTop w:val="0"/>
                          <w:marBottom w:val="0"/>
                          <w:divBdr>
                            <w:top w:val="none" w:sz="0" w:space="0" w:color="auto"/>
                            <w:left w:val="none" w:sz="0" w:space="0" w:color="auto"/>
                            <w:bottom w:val="none" w:sz="0" w:space="0" w:color="auto"/>
                            <w:right w:val="none" w:sz="0" w:space="0" w:color="auto"/>
                          </w:divBdr>
                          <w:divsChild>
                            <w:div w:id="2100827801">
                              <w:marLeft w:val="0"/>
                              <w:marRight w:val="0"/>
                              <w:marTop w:val="0"/>
                              <w:marBottom w:val="0"/>
                              <w:divBdr>
                                <w:top w:val="none" w:sz="0" w:space="0" w:color="auto"/>
                                <w:left w:val="none" w:sz="0" w:space="0" w:color="auto"/>
                                <w:bottom w:val="none" w:sz="0" w:space="0" w:color="auto"/>
                                <w:right w:val="none" w:sz="0" w:space="0" w:color="auto"/>
                              </w:divBdr>
                            </w:div>
                          </w:divsChild>
                        </w:div>
                        <w:div w:id="526985531">
                          <w:marLeft w:val="0"/>
                          <w:marRight w:val="0"/>
                          <w:marTop w:val="0"/>
                          <w:marBottom w:val="0"/>
                          <w:divBdr>
                            <w:top w:val="none" w:sz="0" w:space="0" w:color="auto"/>
                            <w:left w:val="none" w:sz="0" w:space="0" w:color="auto"/>
                            <w:bottom w:val="none" w:sz="0" w:space="0" w:color="auto"/>
                            <w:right w:val="none" w:sz="0" w:space="0" w:color="auto"/>
                          </w:divBdr>
                          <w:divsChild>
                            <w:div w:id="503014992">
                              <w:marLeft w:val="0"/>
                              <w:marRight w:val="0"/>
                              <w:marTop w:val="0"/>
                              <w:marBottom w:val="0"/>
                              <w:divBdr>
                                <w:top w:val="none" w:sz="0" w:space="0" w:color="auto"/>
                                <w:left w:val="none" w:sz="0" w:space="0" w:color="auto"/>
                                <w:bottom w:val="none" w:sz="0" w:space="0" w:color="auto"/>
                                <w:right w:val="none" w:sz="0" w:space="0" w:color="auto"/>
                              </w:divBdr>
                            </w:div>
                          </w:divsChild>
                        </w:div>
                        <w:div w:id="707990592">
                          <w:marLeft w:val="0"/>
                          <w:marRight w:val="0"/>
                          <w:marTop w:val="0"/>
                          <w:marBottom w:val="0"/>
                          <w:divBdr>
                            <w:top w:val="none" w:sz="0" w:space="0" w:color="auto"/>
                            <w:left w:val="none" w:sz="0" w:space="0" w:color="auto"/>
                            <w:bottom w:val="none" w:sz="0" w:space="0" w:color="auto"/>
                            <w:right w:val="none" w:sz="0" w:space="0" w:color="auto"/>
                          </w:divBdr>
                          <w:divsChild>
                            <w:div w:id="1142314178">
                              <w:marLeft w:val="0"/>
                              <w:marRight w:val="0"/>
                              <w:marTop w:val="0"/>
                              <w:marBottom w:val="0"/>
                              <w:divBdr>
                                <w:top w:val="none" w:sz="0" w:space="0" w:color="auto"/>
                                <w:left w:val="none" w:sz="0" w:space="0" w:color="auto"/>
                                <w:bottom w:val="none" w:sz="0" w:space="0" w:color="auto"/>
                                <w:right w:val="none" w:sz="0" w:space="0" w:color="auto"/>
                              </w:divBdr>
                            </w:div>
                          </w:divsChild>
                        </w:div>
                        <w:div w:id="618143870">
                          <w:marLeft w:val="0"/>
                          <w:marRight w:val="0"/>
                          <w:marTop w:val="0"/>
                          <w:marBottom w:val="0"/>
                          <w:divBdr>
                            <w:top w:val="none" w:sz="0" w:space="0" w:color="auto"/>
                            <w:left w:val="none" w:sz="0" w:space="0" w:color="auto"/>
                            <w:bottom w:val="none" w:sz="0" w:space="0" w:color="auto"/>
                            <w:right w:val="none" w:sz="0" w:space="0" w:color="auto"/>
                          </w:divBdr>
                          <w:divsChild>
                            <w:div w:id="1978293482">
                              <w:marLeft w:val="0"/>
                              <w:marRight w:val="0"/>
                              <w:marTop w:val="0"/>
                              <w:marBottom w:val="0"/>
                              <w:divBdr>
                                <w:top w:val="none" w:sz="0" w:space="0" w:color="auto"/>
                                <w:left w:val="none" w:sz="0" w:space="0" w:color="auto"/>
                                <w:bottom w:val="none" w:sz="0" w:space="0" w:color="auto"/>
                                <w:right w:val="none" w:sz="0" w:space="0" w:color="auto"/>
                              </w:divBdr>
                            </w:div>
                          </w:divsChild>
                        </w:div>
                        <w:div w:id="1107627390">
                          <w:marLeft w:val="0"/>
                          <w:marRight w:val="0"/>
                          <w:marTop w:val="0"/>
                          <w:marBottom w:val="0"/>
                          <w:divBdr>
                            <w:top w:val="none" w:sz="0" w:space="0" w:color="auto"/>
                            <w:left w:val="none" w:sz="0" w:space="0" w:color="auto"/>
                            <w:bottom w:val="none" w:sz="0" w:space="0" w:color="auto"/>
                            <w:right w:val="none" w:sz="0" w:space="0" w:color="auto"/>
                          </w:divBdr>
                          <w:divsChild>
                            <w:div w:id="532883460">
                              <w:marLeft w:val="0"/>
                              <w:marRight w:val="0"/>
                              <w:marTop w:val="0"/>
                              <w:marBottom w:val="0"/>
                              <w:divBdr>
                                <w:top w:val="none" w:sz="0" w:space="0" w:color="auto"/>
                                <w:left w:val="none" w:sz="0" w:space="0" w:color="auto"/>
                                <w:bottom w:val="none" w:sz="0" w:space="0" w:color="auto"/>
                                <w:right w:val="none" w:sz="0" w:space="0" w:color="auto"/>
                              </w:divBdr>
                            </w:div>
                          </w:divsChild>
                        </w:div>
                        <w:div w:id="1737194699">
                          <w:marLeft w:val="0"/>
                          <w:marRight w:val="0"/>
                          <w:marTop w:val="0"/>
                          <w:marBottom w:val="0"/>
                          <w:divBdr>
                            <w:top w:val="none" w:sz="0" w:space="0" w:color="auto"/>
                            <w:left w:val="none" w:sz="0" w:space="0" w:color="auto"/>
                            <w:bottom w:val="none" w:sz="0" w:space="0" w:color="auto"/>
                            <w:right w:val="none" w:sz="0" w:space="0" w:color="auto"/>
                          </w:divBdr>
                          <w:divsChild>
                            <w:div w:id="877165125">
                              <w:marLeft w:val="0"/>
                              <w:marRight w:val="0"/>
                              <w:marTop w:val="0"/>
                              <w:marBottom w:val="0"/>
                              <w:divBdr>
                                <w:top w:val="none" w:sz="0" w:space="0" w:color="auto"/>
                                <w:left w:val="none" w:sz="0" w:space="0" w:color="auto"/>
                                <w:bottom w:val="none" w:sz="0" w:space="0" w:color="auto"/>
                                <w:right w:val="none" w:sz="0" w:space="0" w:color="auto"/>
                              </w:divBdr>
                            </w:div>
                          </w:divsChild>
                        </w:div>
                        <w:div w:id="1020088153">
                          <w:marLeft w:val="0"/>
                          <w:marRight w:val="0"/>
                          <w:marTop w:val="0"/>
                          <w:marBottom w:val="0"/>
                          <w:divBdr>
                            <w:top w:val="none" w:sz="0" w:space="0" w:color="auto"/>
                            <w:left w:val="none" w:sz="0" w:space="0" w:color="auto"/>
                            <w:bottom w:val="none" w:sz="0" w:space="0" w:color="auto"/>
                            <w:right w:val="none" w:sz="0" w:space="0" w:color="auto"/>
                          </w:divBdr>
                          <w:divsChild>
                            <w:div w:id="6505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ike.so.com/doc/6704320-6918287.html" TargetMode="External"/><Relationship Id="rId18" Type="http://schemas.openxmlformats.org/officeDocument/2006/relationships/hyperlink" Target="https://baike.so.com/doc/1492851-1578616.html" TargetMode="External"/><Relationship Id="rId26" Type="http://schemas.openxmlformats.org/officeDocument/2006/relationships/hyperlink" Target="https://baike.so.com/doc/1928186-2039936.html" TargetMode="External"/><Relationship Id="rId39" Type="http://schemas.openxmlformats.org/officeDocument/2006/relationships/hyperlink" Target="https://baike.so.com/create/edit/?eid=6704320&amp;sid=6918287&amp;secid=8" TargetMode="External"/><Relationship Id="rId3" Type="http://schemas.openxmlformats.org/officeDocument/2006/relationships/settings" Target="settings.xml"/><Relationship Id="rId21" Type="http://schemas.openxmlformats.org/officeDocument/2006/relationships/hyperlink" Target="https://baike.so.com/doc/6729946-6944243.html" TargetMode="External"/><Relationship Id="rId34" Type="http://schemas.openxmlformats.org/officeDocument/2006/relationships/hyperlink" Target="https://baike.so.com/create/edit/?eid=6704320&amp;sid=6918287&amp;secid=6" TargetMode="External"/><Relationship Id="rId42" Type="http://schemas.openxmlformats.org/officeDocument/2006/relationships/hyperlink" Target="https://baike.so.com/doc/5469953-5707865.html" TargetMode="External"/><Relationship Id="rId47" Type="http://schemas.openxmlformats.org/officeDocument/2006/relationships/hyperlink" Target="https://baike.so.com/doc/2739251-2891167.html" TargetMode="External"/><Relationship Id="rId50" Type="http://schemas.openxmlformats.org/officeDocument/2006/relationships/theme" Target="theme/theme1.xml"/><Relationship Id="rId7" Type="http://schemas.openxmlformats.org/officeDocument/2006/relationships/hyperlink" Target="https://baike.so.com/doc/4920917-5140037.html" TargetMode="External"/><Relationship Id="rId12" Type="http://schemas.openxmlformats.org/officeDocument/2006/relationships/hyperlink" Target="https://baike.so.com/doc/6704320-6918287.html" TargetMode="External"/><Relationship Id="rId17" Type="http://schemas.openxmlformats.org/officeDocument/2006/relationships/hyperlink" Target="https://baike.so.com/create/edit/?eid=6704320&amp;sid=6918287&amp;secid=1" TargetMode="External"/><Relationship Id="rId25" Type="http://schemas.openxmlformats.org/officeDocument/2006/relationships/hyperlink" Target="https://baike.so.com/doc/4807039-5023384.html" TargetMode="External"/><Relationship Id="rId33" Type="http://schemas.openxmlformats.org/officeDocument/2006/relationships/hyperlink" Target="https://baike.so.com/doc/5340387-6209844.html" TargetMode="External"/><Relationship Id="rId38" Type="http://schemas.openxmlformats.org/officeDocument/2006/relationships/hyperlink" Target="https://baike.so.com/doc/6578876-6792644.html" TargetMode="External"/><Relationship Id="rId46" Type="http://schemas.openxmlformats.org/officeDocument/2006/relationships/hyperlink" Target="https://baike.so.com/create/edit/?eid=6704320&amp;sid=6918287&amp;secid=9" TargetMode="External"/><Relationship Id="rId2" Type="http://schemas.openxmlformats.org/officeDocument/2006/relationships/styles" Target="styles.xml"/><Relationship Id="rId16" Type="http://schemas.openxmlformats.org/officeDocument/2006/relationships/hyperlink" Target="https://baike.so.com/doc/6704320-6918287.html" TargetMode="External"/><Relationship Id="rId20" Type="http://schemas.openxmlformats.org/officeDocument/2006/relationships/hyperlink" Target="https://baike.so.com/doc/4806944-5023294.html" TargetMode="External"/><Relationship Id="rId29" Type="http://schemas.openxmlformats.org/officeDocument/2006/relationships/hyperlink" Target="https://baike.so.com/create/edit/?eid=6704320&amp;sid=6918287&amp;secid=3" TargetMode="External"/><Relationship Id="rId41" Type="http://schemas.openxmlformats.org/officeDocument/2006/relationships/hyperlink" Target="https://baike.so.com/doc/5400058-5637632.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so.com/doc/6704320-6918287.html" TargetMode="External"/><Relationship Id="rId24" Type="http://schemas.openxmlformats.org/officeDocument/2006/relationships/hyperlink" Target="https://baike.so.com/doc/1475840-1560614.html" TargetMode="External"/><Relationship Id="rId32" Type="http://schemas.openxmlformats.org/officeDocument/2006/relationships/hyperlink" Target="https://baike.so.com/create/edit/?eid=6704320&amp;sid=6918287&amp;secid=5" TargetMode="External"/><Relationship Id="rId37" Type="http://schemas.openxmlformats.org/officeDocument/2006/relationships/hyperlink" Target="https://baike.so.com/doc/6906376-7128220.html" TargetMode="External"/><Relationship Id="rId40" Type="http://schemas.openxmlformats.org/officeDocument/2006/relationships/hyperlink" Target="https://baike.so.com/doc/5748326-5961082.html" TargetMode="External"/><Relationship Id="rId45" Type="http://schemas.openxmlformats.org/officeDocument/2006/relationships/hyperlink" Target="https://baike.so.com/doc/5469953-5707865.html" TargetMode="External"/><Relationship Id="rId5" Type="http://schemas.openxmlformats.org/officeDocument/2006/relationships/footnotes" Target="footnotes.xml"/><Relationship Id="rId15" Type="http://schemas.openxmlformats.org/officeDocument/2006/relationships/hyperlink" Target="https://baike.so.com/doc/6704320-6918287.html" TargetMode="External"/><Relationship Id="rId23" Type="http://schemas.openxmlformats.org/officeDocument/2006/relationships/hyperlink" Target="https://baike.so.com/doc/1273113-1346247.html" TargetMode="External"/><Relationship Id="rId28" Type="http://schemas.openxmlformats.org/officeDocument/2006/relationships/hyperlink" Target="https://baike.so.com/doc/6246863-6460271.html" TargetMode="External"/><Relationship Id="rId36" Type="http://schemas.openxmlformats.org/officeDocument/2006/relationships/hyperlink" Target="https://baike.so.com/create/edit/?eid=6704320&amp;sid=6918287&amp;secid=7" TargetMode="External"/><Relationship Id="rId49" Type="http://schemas.openxmlformats.org/officeDocument/2006/relationships/fontTable" Target="fontTable.xml"/><Relationship Id="rId10" Type="http://schemas.openxmlformats.org/officeDocument/2006/relationships/hyperlink" Target="https://baike.so.com/doc/6704320-6918287.html" TargetMode="External"/><Relationship Id="rId19" Type="http://schemas.openxmlformats.org/officeDocument/2006/relationships/hyperlink" Target="https://baike.so.com/create/edit/?eid=6704320&amp;sid=6918287&amp;secid=2" TargetMode="External"/><Relationship Id="rId31" Type="http://schemas.openxmlformats.org/officeDocument/2006/relationships/hyperlink" Target="https://baike.so.com/doc/188432-199117.html" TargetMode="External"/><Relationship Id="rId44" Type="http://schemas.openxmlformats.org/officeDocument/2006/relationships/hyperlink" Target="https://baike.so.com/doc/5374553-5610598.html" TargetMode="External"/><Relationship Id="rId4" Type="http://schemas.openxmlformats.org/officeDocument/2006/relationships/webSettings" Target="webSettings.xml"/><Relationship Id="rId9" Type="http://schemas.openxmlformats.org/officeDocument/2006/relationships/hyperlink" Target="https://baike.so.com/doc/6704320-6918287.html" TargetMode="External"/><Relationship Id="rId14" Type="http://schemas.openxmlformats.org/officeDocument/2006/relationships/hyperlink" Target="https://baike.so.com/doc/6704320-6918287.html" TargetMode="External"/><Relationship Id="rId22" Type="http://schemas.openxmlformats.org/officeDocument/2006/relationships/hyperlink" Target="https://baike.so.com/doc/4495176-4704522.html" TargetMode="External"/><Relationship Id="rId27" Type="http://schemas.openxmlformats.org/officeDocument/2006/relationships/hyperlink" Target="https://baike.so.com/doc/5410857-5648952.html" TargetMode="External"/><Relationship Id="rId30" Type="http://schemas.openxmlformats.org/officeDocument/2006/relationships/hyperlink" Target="https://baike.so.com/create/edit/?eid=6704320&amp;sid=6918287&amp;secid=4" TargetMode="External"/><Relationship Id="rId35" Type="http://schemas.openxmlformats.org/officeDocument/2006/relationships/hyperlink" Target="https://baike.so.com/doc/7534690-7808783.html" TargetMode="External"/><Relationship Id="rId43" Type="http://schemas.openxmlformats.org/officeDocument/2006/relationships/hyperlink" Target="https://baike.so.com/doc/5469953-5707865.html" TargetMode="External"/><Relationship Id="rId48" Type="http://schemas.openxmlformats.org/officeDocument/2006/relationships/hyperlink" Target="https://baike.so.com/doc/5354341-5589805.html" TargetMode="External"/><Relationship Id="rId8" Type="http://schemas.openxmlformats.org/officeDocument/2006/relationships/hyperlink" Target="https://baike.so.com/doc/6704320-6918287.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1458</Words>
  <Characters>8314</Characters>
  <Application>Microsoft Office Word</Application>
  <DocSecurity>0</DocSecurity>
  <Lines>69</Lines>
  <Paragraphs>19</Paragraphs>
  <ScaleCrop>false</ScaleCrop>
  <Company/>
  <LinksUpToDate>false</LinksUpToDate>
  <CharactersWithSpaces>9753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2017-06-20T00:26:00Z</dcterms:created>
  <dcterms:modified xsi:type="dcterms:W3CDTF">2017-06-20T00:31:00Z</dcterms:modified>
</cp:coreProperties>
</file>